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5CEB" w14:textId="3DDBA621" w:rsidR="00C144C9" w:rsidRPr="00C144C9" w:rsidRDefault="000E7356" w:rsidP="000E3DF2">
      <w:pPr>
        <w:pStyle w:val="ListParagraph"/>
        <w:spacing w:after="0" w:line="240" w:lineRule="auto"/>
        <w:ind w:left="0"/>
        <w:rPr>
          <w:rFonts w:ascii="Times New Roman" w:hAnsi="Times New Roman" w:cs="Times New Roman"/>
          <w:b/>
          <w:sz w:val="24"/>
          <w:szCs w:val="24"/>
        </w:rPr>
      </w:pPr>
      <w:r w:rsidRPr="00C144C9">
        <w:rPr>
          <w:rFonts w:ascii="Times New Roman" w:hAnsi="Times New Roman" w:cs="Times New Roman"/>
          <w:b/>
          <w:sz w:val="24"/>
          <w:szCs w:val="24"/>
          <w:shd w:val="clear" w:color="auto" w:fill="FFFFFF"/>
        </w:rPr>
        <w:t xml:space="preserve">Overview of </w:t>
      </w:r>
      <w:r w:rsidR="00E30588" w:rsidRPr="00C144C9">
        <w:rPr>
          <w:rFonts w:ascii="Times New Roman" w:hAnsi="Times New Roman" w:cs="Times New Roman"/>
          <w:b/>
          <w:sz w:val="24"/>
          <w:szCs w:val="24"/>
          <w:shd w:val="clear" w:color="auto" w:fill="FFFFFF"/>
        </w:rPr>
        <w:t>Core Research I</w:t>
      </w:r>
      <w:r w:rsidR="006B0B6F" w:rsidRPr="00C144C9">
        <w:rPr>
          <w:rFonts w:ascii="Times New Roman" w:hAnsi="Times New Roman" w:cs="Times New Roman"/>
          <w:b/>
          <w:sz w:val="24"/>
          <w:szCs w:val="24"/>
          <w:shd w:val="clear" w:color="auto" w:fill="FFFFFF"/>
        </w:rPr>
        <w:t>dea</w:t>
      </w:r>
      <w:r w:rsidR="00100096" w:rsidRPr="00C144C9">
        <w:rPr>
          <w:rFonts w:ascii="Times New Roman" w:hAnsi="Times New Roman" w:cs="Times New Roman"/>
          <w:b/>
          <w:sz w:val="24"/>
          <w:szCs w:val="24"/>
          <w:shd w:val="clear" w:color="auto" w:fill="FFFFFF"/>
        </w:rPr>
        <w:t xml:space="preserve">: </w:t>
      </w:r>
      <w:r w:rsidR="00D9028A" w:rsidRPr="00C144C9">
        <w:rPr>
          <w:rFonts w:ascii="Times New Roman" w:hAnsi="Times New Roman" w:cs="Times New Roman"/>
          <w:sz w:val="24"/>
          <w:szCs w:val="24"/>
          <w:shd w:val="clear" w:color="auto" w:fill="FFFFFF"/>
        </w:rPr>
        <w:t>How c</w:t>
      </w:r>
      <w:r w:rsidR="002E2980" w:rsidRPr="00C144C9">
        <w:rPr>
          <w:rFonts w:ascii="Times New Roman" w:hAnsi="Times New Roman" w:cs="Times New Roman"/>
          <w:sz w:val="24"/>
          <w:szCs w:val="24"/>
          <w:shd w:val="clear" w:color="auto" w:fill="FFFFFF"/>
        </w:rPr>
        <w:t xml:space="preserve">an we </w:t>
      </w:r>
      <w:r w:rsidR="00D9028A" w:rsidRPr="00C144C9">
        <w:rPr>
          <w:rFonts w:ascii="Times New Roman" w:hAnsi="Times New Roman" w:cs="Times New Roman"/>
          <w:sz w:val="24"/>
          <w:szCs w:val="24"/>
          <w:shd w:val="clear" w:color="auto" w:fill="FFFFFF"/>
        </w:rPr>
        <w:t xml:space="preserve">use population health interventions to </w:t>
      </w:r>
      <w:r w:rsidR="002E2980" w:rsidRPr="00C144C9">
        <w:rPr>
          <w:rFonts w:ascii="Times New Roman" w:hAnsi="Times New Roman" w:cs="Times New Roman"/>
          <w:sz w:val="24"/>
          <w:szCs w:val="24"/>
          <w:shd w:val="clear" w:color="auto" w:fill="FFFFFF"/>
        </w:rPr>
        <w:t xml:space="preserve">support vulnerable families </w:t>
      </w:r>
      <w:r w:rsidR="00D9028A" w:rsidRPr="00C144C9">
        <w:rPr>
          <w:rFonts w:ascii="Times New Roman" w:hAnsi="Times New Roman" w:cs="Times New Roman"/>
          <w:sz w:val="24"/>
          <w:szCs w:val="24"/>
          <w:shd w:val="clear" w:color="auto" w:fill="FFFFFF"/>
        </w:rPr>
        <w:t xml:space="preserve">that are an improvement over the current </w:t>
      </w:r>
      <w:proofErr w:type="spellStart"/>
      <w:r w:rsidR="00946BFD">
        <w:rPr>
          <w:rFonts w:ascii="Times New Roman" w:hAnsi="Times New Roman" w:cs="Times New Roman"/>
          <w:sz w:val="24"/>
          <w:szCs w:val="24"/>
          <w:shd w:val="clear" w:color="auto" w:fill="FFFFFF"/>
        </w:rPr>
        <w:t>siloed</w:t>
      </w:r>
      <w:proofErr w:type="spellEnd"/>
      <w:r w:rsidR="002E2980" w:rsidRPr="00C144C9">
        <w:rPr>
          <w:rFonts w:ascii="Times New Roman" w:hAnsi="Times New Roman" w:cs="Times New Roman"/>
          <w:sz w:val="24"/>
          <w:szCs w:val="24"/>
          <w:shd w:val="clear" w:color="auto" w:fill="FFFFFF"/>
        </w:rPr>
        <w:t xml:space="preserve"> and human resource-intense services?  Would a two- or even three-generation perspective within a vulnerable family change the hierarchy of services offered to whom and for what end? When vulnerable families expose structural barriers to health, how can population health interven</w:t>
      </w:r>
      <w:r w:rsidR="00F271A1" w:rsidRPr="00C144C9">
        <w:rPr>
          <w:rFonts w:ascii="Times New Roman" w:hAnsi="Times New Roman" w:cs="Times New Roman"/>
          <w:sz w:val="24"/>
          <w:szCs w:val="24"/>
          <w:shd w:val="clear" w:color="auto" w:fill="FFFFFF"/>
        </w:rPr>
        <w:t>tions respond systemically?  </w:t>
      </w:r>
      <w:r w:rsidR="00CF66DC">
        <w:rPr>
          <w:rFonts w:ascii="Times New Roman" w:hAnsi="Times New Roman" w:cs="Times New Roman"/>
          <w:sz w:val="24"/>
          <w:szCs w:val="24"/>
          <w:shd w:val="clear" w:color="auto" w:fill="FFFFFF"/>
        </w:rPr>
        <w:t xml:space="preserve">The </w:t>
      </w:r>
      <w:r w:rsidR="00CF66DC" w:rsidRPr="009E574E">
        <w:rPr>
          <w:rFonts w:ascii="Times New Roman" w:hAnsi="Times New Roman" w:cs="Times New Roman"/>
          <w:i/>
          <w:iCs/>
          <w:sz w:val="24"/>
          <w:szCs w:val="24"/>
        </w:rPr>
        <w:t>Tackling Vulnerability at its Roots: Building Health Equity for Families (BHEF</w:t>
      </w:r>
      <w:r w:rsidR="00CF66DC" w:rsidRPr="00CF66DC">
        <w:rPr>
          <w:rFonts w:ascii="Times New Roman" w:hAnsi="Times New Roman" w:cs="Times New Roman"/>
          <w:iCs/>
          <w:sz w:val="24"/>
          <w:szCs w:val="24"/>
        </w:rPr>
        <w:t xml:space="preserve">) is </w:t>
      </w:r>
      <w:r w:rsidR="00CF66DC">
        <w:rPr>
          <w:rFonts w:ascii="Times New Roman" w:hAnsi="Times New Roman" w:cs="Times New Roman"/>
          <w:iCs/>
          <w:sz w:val="24"/>
          <w:szCs w:val="24"/>
        </w:rPr>
        <w:t xml:space="preserve">a </w:t>
      </w:r>
      <w:r w:rsidR="00CF66DC" w:rsidRPr="00CF66DC">
        <w:rPr>
          <w:rFonts w:ascii="Times New Roman" w:hAnsi="Times New Roman" w:cs="Times New Roman"/>
          <w:iCs/>
          <w:sz w:val="24"/>
          <w:szCs w:val="24"/>
        </w:rPr>
        <w:t xml:space="preserve">program of research and knowledge mobilization </w:t>
      </w:r>
      <w:r w:rsidR="00DB0B35" w:rsidRPr="00CF66DC">
        <w:rPr>
          <w:rFonts w:ascii="Times New Roman" w:hAnsi="Times New Roman" w:cs="Times New Roman"/>
          <w:sz w:val="24"/>
          <w:szCs w:val="24"/>
          <w:shd w:val="clear" w:color="auto" w:fill="FFFFFF"/>
        </w:rPr>
        <w:t xml:space="preserve">at the University of Calgary </w:t>
      </w:r>
      <w:r w:rsidR="00CF66DC">
        <w:rPr>
          <w:rFonts w:ascii="Times New Roman" w:hAnsi="Times New Roman" w:cs="Times New Roman"/>
          <w:sz w:val="24"/>
          <w:szCs w:val="24"/>
          <w:shd w:val="clear" w:color="auto" w:fill="FFFFFF"/>
        </w:rPr>
        <w:t xml:space="preserve">with </w:t>
      </w:r>
      <w:r w:rsidR="00435B04" w:rsidRPr="00CF66DC">
        <w:rPr>
          <w:rFonts w:ascii="Times New Roman" w:hAnsi="Times New Roman" w:cs="Times New Roman"/>
          <w:sz w:val="24"/>
          <w:szCs w:val="24"/>
          <w:shd w:val="clear" w:color="auto" w:fill="FFFFFF"/>
        </w:rPr>
        <w:t>a ‘health</w:t>
      </w:r>
      <w:r w:rsidR="0063184D" w:rsidRPr="00CF66DC">
        <w:rPr>
          <w:rFonts w:ascii="Times New Roman" w:hAnsi="Times New Roman" w:cs="Times New Roman"/>
          <w:sz w:val="24"/>
          <w:szCs w:val="24"/>
          <w:shd w:val="clear" w:color="auto" w:fill="FFFFFF"/>
        </w:rPr>
        <w:t>-</w:t>
      </w:r>
      <w:r w:rsidR="00435B04" w:rsidRPr="00CF66DC">
        <w:rPr>
          <w:rFonts w:ascii="Times New Roman" w:hAnsi="Times New Roman" w:cs="Times New Roman"/>
          <w:sz w:val="24"/>
          <w:szCs w:val="24"/>
          <w:shd w:val="clear" w:color="auto" w:fill="FFFFFF"/>
        </w:rPr>
        <w:t>in</w:t>
      </w:r>
      <w:r w:rsidR="0063184D" w:rsidRPr="00CF66DC">
        <w:rPr>
          <w:rFonts w:ascii="Times New Roman" w:hAnsi="Times New Roman" w:cs="Times New Roman"/>
          <w:sz w:val="24"/>
          <w:szCs w:val="24"/>
          <w:shd w:val="clear" w:color="auto" w:fill="FFFFFF"/>
        </w:rPr>
        <w:t>-</w:t>
      </w:r>
      <w:r w:rsidR="00435B04" w:rsidRPr="00CF66DC">
        <w:rPr>
          <w:rFonts w:ascii="Times New Roman" w:hAnsi="Times New Roman" w:cs="Times New Roman"/>
          <w:sz w:val="24"/>
          <w:szCs w:val="24"/>
          <w:shd w:val="clear" w:color="auto" w:fill="FFFFFF"/>
        </w:rPr>
        <w:t xml:space="preserve">all approach’ </w:t>
      </w:r>
      <w:r w:rsidR="00441F31" w:rsidRPr="00CF66DC">
        <w:rPr>
          <w:rFonts w:ascii="Times New Roman" w:hAnsi="Times New Roman" w:cs="Times New Roman"/>
          <w:sz w:val="24"/>
          <w:szCs w:val="24"/>
          <w:shd w:val="clear" w:color="auto" w:fill="FFFFFF"/>
        </w:rPr>
        <w:t>“</w:t>
      </w:r>
      <w:r w:rsidR="00441F31" w:rsidRPr="00CF66DC">
        <w:rPr>
          <w:rFonts w:ascii="Times New Roman" w:hAnsi="Times New Roman" w:cs="Times New Roman"/>
          <w:color w:val="000000"/>
          <w:sz w:val="24"/>
          <w:szCs w:val="24"/>
          <w:shd w:val="clear" w:color="auto" w:fill="FFFFFF"/>
        </w:rPr>
        <w:t xml:space="preserve">that systematically considers the health and social implications of </w:t>
      </w:r>
      <w:r w:rsidR="00441F31" w:rsidRPr="00C144C9">
        <w:rPr>
          <w:rFonts w:ascii="Times New Roman" w:hAnsi="Times New Roman" w:cs="Times New Roman"/>
          <w:color w:val="000000"/>
          <w:sz w:val="24"/>
          <w:szCs w:val="24"/>
          <w:shd w:val="clear" w:color="auto" w:fill="FFFFFF"/>
        </w:rPr>
        <w:t>policies contemplated by all sectors</w:t>
      </w:r>
      <w:r w:rsidR="00441F31" w:rsidRPr="00C144C9">
        <w:rPr>
          <w:rFonts w:ascii="Times New Roman" w:hAnsi="Times New Roman" w:cs="Times New Roman"/>
          <w:sz w:val="24"/>
          <w:szCs w:val="24"/>
          <w:shd w:val="clear" w:color="auto" w:fill="FFFFFF"/>
        </w:rPr>
        <w:t>… [</w:t>
      </w:r>
      <w:proofErr w:type="gramStart"/>
      <w:r w:rsidR="0063184D" w:rsidRPr="00C144C9">
        <w:rPr>
          <w:rFonts w:ascii="Times New Roman" w:hAnsi="Times New Roman" w:cs="Times New Roman"/>
          <w:sz w:val="24"/>
          <w:szCs w:val="24"/>
          <w:shd w:val="clear" w:color="auto" w:fill="FFFFFF"/>
        </w:rPr>
        <w:t>given</w:t>
      </w:r>
      <w:proofErr w:type="gramEnd"/>
      <w:r w:rsidR="0063184D" w:rsidRPr="00C144C9">
        <w:rPr>
          <w:rFonts w:ascii="Times New Roman" w:hAnsi="Times New Roman" w:cs="Times New Roman"/>
          <w:sz w:val="24"/>
          <w:szCs w:val="24"/>
          <w:shd w:val="clear" w:color="auto" w:fill="FFFFFF"/>
        </w:rPr>
        <w:t xml:space="preserve"> that</w:t>
      </w:r>
      <w:r w:rsidR="00441F31" w:rsidRPr="00C144C9">
        <w:rPr>
          <w:rFonts w:ascii="Times New Roman" w:hAnsi="Times New Roman" w:cs="Times New Roman"/>
          <w:sz w:val="24"/>
          <w:szCs w:val="24"/>
          <w:shd w:val="clear" w:color="auto" w:fill="FFFFFF"/>
        </w:rPr>
        <w:t xml:space="preserve">] </w:t>
      </w:r>
      <w:r w:rsidR="00435B04" w:rsidRPr="00C144C9">
        <w:rPr>
          <w:rFonts w:ascii="Times New Roman" w:hAnsi="Times New Roman" w:cs="Times New Roman"/>
          <w:color w:val="000000"/>
          <w:sz w:val="24"/>
          <w:szCs w:val="24"/>
          <w:shd w:val="clear" w:color="auto" w:fill="FFFFFF"/>
        </w:rPr>
        <w:t>many of the drivers for health outcomes are beyo</w:t>
      </w:r>
      <w:r w:rsidR="00441F31" w:rsidRPr="00C144C9">
        <w:rPr>
          <w:rFonts w:ascii="Times New Roman" w:hAnsi="Times New Roman" w:cs="Times New Roman"/>
          <w:color w:val="000000"/>
          <w:sz w:val="24"/>
          <w:szCs w:val="24"/>
          <w:shd w:val="clear" w:color="auto" w:fill="FFFFFF"/>
        </w:rPr>
        <w:t>nd the reach of the health sector</w:t>
      </w:r>
      <w:r w:rsidR="00435B04" w:rsidRPr="00C144C9">
        <w:rPr>
          <w:rFonts w:ascii="Times New Roman" w:hAnsi="Times New Roman" w:cs="Times New Roman"/>
          <w:color w:val="000000"/>
          <w:sz w:val="24"/>
          <w:szCs w:val="24"/>
          <w:shd w:val="clear" w:color="auto" w:fill="FFFFFF"/>
        </w:rPr>
        <w:t>”.</w:t>
      </w:r>
      <w:r w:rsidR="00CB7110" w:rsidRPr="00C144C9">
        <w:rPr>
          <w:rFonts w:ascii="Times New Roman" w:hAnsi="Times New Roman" w:cs="Times New Roman"/>
          <w:color w:val="000000"/>
          <w:sz w:val="24"/>
          <w:szCs w:val="24"/>
          <w:shd w:val="clear" w:color="auto" w:fill="FFFFFF"/>
          <w:vertAlign w:val="superscript"/>
        </w:rPr>
        <w:t xml:space="preserve"> </w:t>
      </w:r>
      <w:r w:rsidR="00374E0B" w:rsidRPr="00C144C9">
        <w:rPr>
          <w:rFonts w:ascii="Times New Roman" w:hAnsi="Times New Roman" w:cs="Times New Roman"/>
          <w:color w:val="000000"/>
          <w:sz w:val="24"/>
          <w:szCs w:val="24"/>
          <w:shd w:val="clear" w:color="auto" w:fill="FFFFFF"/>
          <w:vertAlign w:val="superscript"/>
        </w:rPr>
        <w:t>1</w:t>
      </w:r>
      <w:r w:rsidR="00435B04" w:rsidRPr="00C144C9">
        <w:rPr>
          <w:rFonts w:ascii="Times New Roman" w:hAnsi="Times New Roman" w:cs="Times New Roman"/>
          <w:color w:val="000000"/>
          <w:sz w:val="24"/>
          <w:szCs w:val="24"/>
          <w:shd w:val="clear" w:color="auto" w:fill="FFFFFF"/>
        </w:rPr>
        <w:t xml:space="preserve"> The </w:t>
      </w:r>
      <w:r w:rsidR="00CF66DC">
        <w:rPr>
          <w:rFonts w:ascii="Times New Roman" w:hAnsi="Times New Roman" w:cs="Times New Roman"/>
          <w:color w:val="000000"/>
          <w:sz w:val="24"/>
          <w:szCs w:val="24"/>
          <w:shd w:val="clear" w:color="auto" w:fill="FFFFFF"/>
        </w:rPr>
        <w:t>BHEF</w:t>
      </w:r>
      <w:r w:rsidR="00435B04" w:rsidRPr="00C144C9">
        <w:rPr>
          <w:rFonts w:ascii="Times New Roman" w:hAnsi="Times New Roman" w:cs="Times New Roman"/>
          <w:sz w:val="24"/>
          <w:szCs w:val="24"/>
          <w:shd w:val="clear" w:color="auto" w:fill="FFFFFF"/>
        </w:rPr>
        <w:t xml:space="preserve"> </w:t>
      </w:r>
      <w:r w:rsidR="002E2980" w:rsidRPr="00C144C9">
        <w:rPr>
          <w:rFonts w:ascii="Times New Roman" w:hAnsi="Times New Roman" w:cs="Times New Roman"/>
          <w:sz w:val="24"/>
          <w:szCs w:val="24"/>
          <w:shd w:val="clear" w:color="auto" w:fill="FFFFFF"/>
        </w:rPr>
        <w:t xml:space="preserve">will boldly seek </w:t>
      </w:r>
      <w:r w:rsidR="004E38D3" w:rsidRPr="00C144C9">
        <w:rPr>
          <w:rFonts w:ascii="Times New Roman" w:hAnsi="Times New Roman" w:cs="Times New Roman"/>
          <w:sz w:val="24"/>
          <w:szCs w:val="24"/>
          <w:shd w:val="clear" w:color="auto" w:fill="FFFFFF"/>
        </w:rPr>
        <w:t xml:space="preserve">solutions </w:t>
      </w:r>
      <w:r w:rsidR="002E2980" w:rsidRPr="00C144C9">
        <w:rPr>
          <w:rFonts w:ascii="Times New Roman" w:hAnsi="Times New Roman" w:cs="Times New Roman"/>
          <w:sz w:val="24"/>
          <w:szCs w:val="24"/>
          <w:shd w:val="clear" w:color="auto" w:fill="FFFFFF"/>
        </w:rPr>
        <w:t xml:space="preserve">to these challenging questions in a deliberate step-wise research </w:t>
      </w:r>
      <w:r w:rsidR="00E20E0D" w:rsidRPr="00C144C9">
        <w:rPr>
          <w:rFonts w:ascii="Times New Roman" w:hAnsi="Times New Roman" w:cs="Times New Roman"/>
          <w:sz w:val="24"/>
          <w:szCs w:val="24"/>
          <w:shd w:val="clear" w:color="auto" w:fill="FFFFFF"/>
        </w:rPr>
        <w:t xml:space="preserve">program </w:t>
      </w:r>
      <w:r w:rsidR="002E2980" w:rsidRPr="00C144C9">
        <w:rPr>
          <w:rFonts w:ascii="Times New Roman" w:hAnsi="Times New Roman" w:cs="Times New Roman"/>
          <w:sz w:val="24"/>
          <w:szCs w:val="24"/>
          <w:shd w:val="clear" w:color="auto" w:fill="FFFFFF"/>
        </w:rPr>
        <w:t>that </w:t>
      </w:r>
      <w:r w:rsidR="00E07EA3">
        <w:rPr>
          <w:rFonts w:ascii="Times New Roman" w:hAnsi="Times New Roman" w:cs="Times New Roman"/>
          <w:sz w:val="24"/>
          <w:szCs w:val="24"/>
          <w:shd w:val="clear" w:color="auto" w:fill="FFFFFF"/>
        </w:rPr>
        <w:t xml:space="preserve">focusses </w:t>
      </w:r>
      <w:r w:rsidR="00711CD8">
        <w:rPr>
          <w:rFonts w:ascii="Times New Roman" w:hAnsi="Times New Roman" w:cs="Times New Roman"/>
          <w:sz w:val="24"/>
          <w:szCs w:val="24"/>
          <w:shd w:val="clear" w:color="auto" w:fill="FFFFFF"/>
        </w:rPr>
        <w:t xml:space="preserve">on </w:t>
      </w:r>
      <w:r w:rsidR="00E07EA3">
        <w:rPr>
          <w:rFonts w:ascii="Times New Roman" w:hAnsi="Times New Roman" w:cs="Times New Roman"/>
          <w:sz w:val="24"/>
          <w:szCs w:val="24"/>
          <w:shd w:val="clear" w:color="auto" w:fill="FFFFFF"/>
        </w:rPr>
        <w:t>families facing the most complex of public health issues and posits solutions for parents/caregiver and children and that challenge existing barriers to health and health care. W</w:t>
      </w:r>
      <w:r w:rsidR="00905266" w:rsidRPr="00C144C9">
        <w:rPr>
          <w:rFonts w:ascii="Times New Roman" w:hAnsi="Times New Roman" w:cs="Times New Roman"/>
          <w:sz w:val="24"/>
          <w:szCs w:val="24"/>
          <w:bdr w:val="none" w:sz="0" w:space="0" w:color="auto" w:frame="1"/>
          <w:shd w:val="clear" w:color="auto" w:fill="FFFFFF"/>
        </w:rPr>
        <w:t xml:space="preserve">e will clearly engage </w:t>
      </w:r>
      <w:r w:rsidR="002E2980" w:rsidRPr="00C144C9">
        <w:rPr>
          <w:rFonts w:ascii="Times New Roman" w:hAnsi="Times New Roman" w:cs="Times New Roman"/>
          <w:sz w:val="24"/>
          <w:szCs w:val="24"/>
          <w:bdr w:val="none" w:sz="0" w:space="0" w:color="auto" w:frame="1"/>
          <w:shd w:val="clear" w:color="auto" w:fill="FFFFFF"/>
        </w:rPr>
        <w:t>patients</w:t>
      </w:r>
      <w:r w:rsidR="0063184D" w:rsidRPr="00C144C9">
        <w:rPr>
          <w:rFonts w:ascii="Times New Roman" w:hAnsi="Times New Roman" w:cs="Times New Roman"/>
          <w:sz w:val="24"/>
          <w:szCs w:val="24"/>
          <w:bdr w:val="none" w:sz="0" w:space="0" w:color="auto" w:frame="1"/>
          <w:shd w:val="clear" w:color="auto" w:fill="FFFFFF"/>
        </w:rPr>
        <w:t>/clients</w:t>
      </w:r>
      <w:r w:rsidR="002E2980" w:rsidRPr="00C144C9">
        <w:rPr>
          <w:rFonts w:ascii="Times New Roman" w:hAnsi="Times New Roman" w:cs="Times New Roman"/>
          <w:sz w:val="24"/>
          <w:szCs w:val="24"/>
          <w:bdr w:val="none" w:sz="0" w:space="0" w:color="auto" w:frame="1"/>
          <w:shd w:val="clear" w:color="auto" w:fill="FFFFFF"/>
        </w:rPr>
        <w:t xml:space="preserve"> as part of families, service providers, and </w:t>
      </w:r>
      <w:r w:rsidR="00E20E0D" w:rsidRPr="00C144C9">
        <w:rPr>
          <w:rFonts w:ascii="Times New Roman" w:hAnsi="Times New Roman" w:cs="Times New Roman"/>
          <w:sz w:val="24"/>
          <w:szCs w:val="24"/>
          <w:bdr w:val="none" w:sz="0" w:space="0" w:color="auto" w:frame="1"/>
          <w:shd w:val="clear" w:color="auto" w:fill="FFFFFF"/>
        </w:rPr>
        <w:t>policymakers</w:t>
      </w:r>
      <w:r w:rsidR="002E2980" w:rsidRPr="00C144C9">
        <w:rPr>
          <w:rFonts w:ascii="Times New Roman" w:hAnsi="Times New Roman" w:cs="Times New Roman"/>
          <w:sz w:val="24"/>
          <w:szCs w:val="24"/>
          <w:bdr w:val="none" w:sz="0" w:space="0" w:color="auto" w:frame="1"/>
          <w:shd w:val="clear" w:color="auto" w:fill="FFFFFF"/>
        </w:rPr>
        <w:t xml:space="preserve"> as the agents of change responsible for identifying structural barriers and proposing population-level health-system </w:t>
      </w:r>
      <w:r w:rsidR="00D75BA0" w:rsidRPr="00C144C9">
        <w:rPr>
          <w:rFonts w:ascii="Times New Roman" w:hAnsi="Times New Roman" w:cs="Times New Roman"/>
          <w:sz w:val="24"/>
          <w:szCs w:val="24"/>
          <w:bdr w:val="none" w:sz="0" w:space="0" w:color="auto" w:frame="1"/>
          <w:shd w:val="clear" w:color="auto" w:fill="FFFFFF"/>
        </w:rPr>
        <w:t>i</w:t>
      </w:r>
      <w:r w:rsidR="002E2980" w:rsidRPr="00C144C9">
        <w:rPr>
          <w:rFonts w:ascii="Times New Roman" w:hAnsi="Times New Roman" w:cs="Times New Roman"/>
          <w:sz w:val="24"/>
          <w:szCs w:val="24"/>
          <w:bdr w:val="none" w:sz="0" w:space="0" w:color="auto" w:frame="1"/>
          <w:shd w:val="clear" w:color="auto" w:fill="FFFFFF"/>
        </w:rPr>
        <w:t>nterventions. </w:t>
      </w:r>
      <w:r w:rsidR="00D7686E" w:rsidRPr="00C144C9">
        <w:rPr>
          <w:rFonts w:ascii="Times New Roman" w:hAnsi="Times New Roman" w:cs="Times New Roman"/>
          <w:b/>
          <w:sz w:val="24"/>
          <w:szCs w:val="24"/>
        </w:rPr>
        <w:t>Statement of the Problem</w:t>
      </w:r>
      <w:r w:rsidR="00731093" w:rsidRPr="00C144C9">
        <w:rPr>
          <w:rFonts w:ascii="Times New Roman" w:hAnsi="Times New Roman" w:cs="Times New Roman"/>
          <w:b/>
          <w:sz w:val="24"/>
          <w:szCs w:val="24"/>
        </w:rPr>
        <w:t xml:space="preserve">: </w:t>
      </w:r>
      <w:r w:rsidR="007A2A94" w:rsidRPr="007A2A94">
        <w:rPr>
          <w:rFonts w:ascii="Times New Roman" w:hAnsi="Times New Roman" w:cs="Times New Roman"/>
          <w:sz w:val="24"/>
          <w:szCs w:val="24"/>
        </w:rPr>
        <w:t>Families living with social determinants like poverty, housing instability or homelessness, mental health issues and unsafe substance use face many barriers to health and health care. Many of the barriers are structural in nature, including limited income to pay for medications and counseling, a lack of affordable housing that is safe and sustainable, and cycling between multiple services and systems like government financial supports, hospitals, foster care and domestic violence or emergency shelters.</w:t>
      </w:r>
      <w:r w:rsidR="007A2A94">
        <w:rPr>
          <w:rFonts w:ascii="Times New Roman" w:hAnsi="Times New Roman" w:cs="Times New Roman"/>
          <w:b/>
          <w:sz w:val="24"/>
          <w:szCs w:val="24"/>
        </w:rPr>
        <w:t xml:space="preserve"> </w:t>
      </w:r>
      <w:r w:rsidR="007F38CC" w:rsidRPr="00E07EA3">
        <w:rPr>
          <w:rFonts w:ascii="Times New Roman" w:hAnsi="Times New Roman" w:cs="Times New Roman"/>
          <w:sz w:val="24"/>
          <w:szCs w:val="24"/>
        </w:rPr>
        <w:t>Families with these complex and intersecting needs become increasing</w:t>
      </w:r>
      <w:r w:rsidR="00711CD8">
        <w:rPr>
          <w:rFonts w:ascii="Times New Roman" w:hAnsi="Times New Roman" w:cs="Times New Roman"/>
          <w:sz w:val="24"/>
          <w:szCs w:val="24"/>
        </w:rPr>
        <w:t>ly</w:t>
      </w:r>
      <w:r w:rsidR="007F38CC" w:rsidRPr="00E07EA3">
        <w:rPr>
          <w:rFonts w:ascii="Times New Roman" w:hAnsi="Times New Roman" w:cs="Times New Roman"/>
          <w:sz w:val="24"/>
          <w:szCs w:val="24"/>
        </w:rPr>
        <w:t xml:space="preserve"> </w:t>
      </w:r>
      <w:r w:rsidR="00711CD8">
        <w:rPr>
          <w:rFonts w:ascii="Times New Roman" w:hAnsi="Times New Roman" w:cs="Times New Roman"/>
          <w:sz w:val="24"/>
          <w:szCs w:val="24"/>
        </w:rPr>
        <w:t>unhealthy</w:t>
      </w:r>
      <w:r w:rsidR="007F38CC" w:rsidRPr="00E07EA3">
        <w:rPr>
          <w:rFonts w:ascii="Times New Roman" w:hAnsi="Times New Roman" w:cs="Times New Roman"/>
          <w:sz w:val="24"/>
          <w:szCs w:val="24"/>
        </w:rPr>
        <w:t xml:space="preserve"> the longer they live in vulnerabi</w:t>
      </w:r>
      <w:r w:rsidR="00826A95">
        <w:rPr>
          <w:rFonts w:ascii="Times New Roman" w:hAnsi="Times New Roman" w:cs="Times New Roman"/>
          <w:sz w:val="24"/>
          <w:szCs w:val="24"/>
        </w:rPr>
        <w:t>lity and children</w:t>
      </w:r>
      <w:r w:rsidR="007F38CC" w:rsidRPr="00E07EA3">
        <w:rPr>
          <w:rFonts w:ascii="Times New Roman" w:hAnsi="Times New Roman" w:cs="Times New Roman"/>
          <w:sz w:val="24"/>
          <w:szCs w:val="24"/>
        </w:rPr>
        <w:t xml:space="preserve"> are at very high risk of repeated vulnerability</w:t>
      </w:r>
      <w:r w:rsidR="00711CD8">
        <w:rPr>
          <w:rFonts w:ascii="Times New Roman" w:hAnsi="Times New Roman" w:cs="Times New Roman"/>
          <w:sz w:val="24"/>
          <w:szCs w:val="24"/>
        </w:rPr>
        <w:t xml:space="preserve"> and poor health</w:t>
      </w:r>
      <w:r w:rsidR="007F38CC" w:rsidRPr="00E07EA3">
        <w:rPr>
          <w:rFonts w:ascii="Times New Roman" w:hAnsi="Times New Roman" w:cs="Times New Roman"/>
          <w:sz w:val="24"/>
          <w:szCs w:val="24"/>
        </w:rPr>
        <w:t xml:space="preserve"> in their own </w:t>
      </w:r>
      <w:r w:rsidR="00E07EA3" w:rsidRPr="00E07EA3">
        <w:rPr>
          <w:rFonts w:ascii="Times New Roman" w:hAnsi="Times New Roman" w:cs="Times New Roman"/>
          <w:sz w:val="24"/>
          <w:szCs w:val="24"/>
        </w:rPr>
        <w:t>adulthood.</w:t>
      </w:r>
      <w:r w:rsidR="00E07EA3">
        <w:rPr>
          <w:rFonts w:ascii="Times New Roman" w:hAnsi="Times New Roman" w:cs="Times New Roman"/>
          <w:b/>
          <w:sz w:val="24"/>
          <w:szCs w:val="24"/>
        </w:rPr>
        <w:t xml:space="preserve"> </w:t>
      </w:r>
      <w:r w:rsidR="00E07EA3" w:rsidRPr="00E07EA3">
        <w:rPr>
          <w:rFonts w:ascii="Times New Roman" w:hAnsi="Times New Roman" w:cs="Times New Roman"/>
          <w:sz w:val="24"/>
          <w:szCs w:val="24"/>
        </w:rPr>
        <w:t>To</w:t>
      </w:r>
      <w:r w:rsidR="007F38CC" w:rsidRPr="00E07EA3">
        <w:rPr>
          <w:rFonts w:ascii="Times New Roman" w:hAnsi="Times New Roman" w:cs="Times New Roman"/>
          <w:sz w:val="24"/>
          <w:szCs w:val="24"/>
        </w:rPr>
        <w:t xml:space="preserve"> </w:t>
      </w:r>
      <w:r w:rsidR="00E07EA3" w:rsidRPr="00E07EA3">
        <w:rPr>
          <w:rFonts w:ascii="Times New Roman" w:hAnsi="Times New Roman" w:cs="Times New Roman"/>
          <w:sz w:val="24"/>
          <w:szCs w:val="24"/>
        </w:rPr>
        <w:t>adequately</w:t>
      </w:r>
      <w:r w:rsidR="007F38CC" w:rsidRPr="00E07EA3">
        <w:rPr>
          <w:rFonts w:ascii="Times New Roman" w:hAnsi="Times New Roman" w:cs="Times New Roman"/>
          <w:sz w:val="24"/>
          <w:szCs w:val="24"/>
        </w:rPr>
        <w:t xml:space="preserve"> address the </w:t>
      </w:r>
      <w:r w:rsidR="00E07EA3" w:rsidRPr="00E07EA3">
        <w:rPr>
          <w:rFonts w:ascii="Times New Roman" w:hAnsi="Times New Roman" w:cs="Times New Roman"/>
          <w:sz w:val="24"/>
          <w:szCs w:val="24"/>
        </w:rPr>
        <w:t>barriers</w:t>
      </w:r>
      <w:r w:rsidR="007F38CC" w:rsidRPr="00E07EA3">
        <w:rPr>
          <w:rFonts w:ascii="Times New Roman" w:hAnsi="Times New Roman" w:cs="Times New Roman"/>
          <w:sz w:val="24"/>
          <w:szCs w:val="24"/>
        </w:rPr>
        <w:t xml:space="preserve"> </w:t>
      </w:r>
      <w:r w:rsidR="00E07EA3" w:rsidRPr="00E07EA3">
        <w:rPr>
          <w:rFonts w:ascii="Times New Roman" w:hAnsi="Times New Roman" w:cs="Times New Roman"/>
          <w:sz w:val="24"/>
          <w:szCs w:val="24"/>
        </w:rPr>
        <w:t>families</w:t>
      </w:r>
      <w:r w:rsidR="007F38CC" w:rsidRPr="00E07EA3">
        <w:rPr>
          <w:rFonts w:ascii="Times New Roman" w:hAnsi="Times New Roman" w:cs="Times New Roman"/>
          <w:sz w:val="24"/>
          <w:szCs w:val="24"/>
        </w:rPr>
        <w:t xml:space="preserve"> face, </w:t>
      </w:r>
      <w:r w:rsidR="00E07EA3" w:rsidRPr="00E07EA3">
        <w:rPr>
          <w:rFonts w:ascii="Times New Roman" w:hAnsi="Times New Roman" w:cs="Times New Roman"/>
          <w:sz w:val="24"/>
          <w:szCs w:val="24"/>
        </w:rPr>
        <w:t>we must be</w:t>
      </w:r>
      <w:r w:rsidR="00E07EA3">
        <w:rPr>
          <w:rFonts w:ascii="Times New Roman" w:hAnsi="Times New Roman" w:cs="Times New Roman"/>
          <w:b/>
          <w:sz w:val="24"/>
          <w:szCs w:val="24"/>
        </w:rPr>
        <w:t xml:space="preserve"> </w:t>
      </w:r>
      <w:r w:rsidR="00711CD8">
        <w:rPr>
          <w:rFonts w:ascii="Times New Roman" w:hAnsi="Times New Roman" w:cs="Times New Roman"/>
          <w:bCs/>
          <w:sz w:val="24"/>
          <w:szCs w:val="24"/>
        </w:rPr>
        <w:t xml:space="preserve">transformative in our work </w:t>
      </w:r>
      <w:r w:rsidR="00E07EA3">
        <w:rPr>
          <w:rFonts w:ascii="Times New Roman" w:hAnsi="Times New Roman" w:cs="Times New Roman"/>
          <w:bCs/>
          <w:sz w:val="24"/>
          <w:szCs w:val="24"/>
        </w:rPr>
        <w:t>by taking a multi-generation</w:t>
      </w:r>
      <w:r w:rsidR="00711CD8">
        <w:rPr>
          <w:rFonts w:ascii="Times New Roman" w:hAnsi="Times New Roman" w:cs="Times New Roman"/>
          <w:bCs/>
          <w:sz w:val="24"/>
          <w:szCs w:val="24"/>
        </w:rPr>
        <w:t xml:space="preserve">al </w:t>
      </w:r>
      <w:r w:rsidR="00E07EA3">
        <w:rPr>
          <w:rFonts w:ascii="Times New Roman" w:hAnsi="Times New Roman" w:cs="Times New Roman"/>
          <w:bCs/>
          <w:sz w:val="24"/>
          <w:szCs w:val="24"/>
        </w:rPr>
        <w:t>approach</w:t>
      </w:r>
      <w:r w:rsidR="00711CD8">
        <w:rPr>
          <w:rFonts w:ascii="Times New Roman" w:hAnsi="Times New Roman" w:cs="Times New Roman"/>
          <w:bCs/>
          <w:sz w:val="24"/>
          <w:szCs w:val="24"/>
        </w:rPr>
        <w:t xml:space="preserve"> and </w:t>
      </w:r>
      <w:r w:rsidR="00E07EA3">
        <w:rPr>
          <w:rFonts w:ascii="Times New Roman" w:hAnsi="Times New Roman" w:cs="Times New Roman"/>
          <w:bCs/>
          <w:sz w:val="24"/>
          <w:szCs w:val="24"/>
        </w:rPr>
        <w:t xml:space="preserve">creating solutions to </w:t>
      </w:r>
      <w:r w:rsidR="007F38CC" w:rsidRPr="00C144C9">
        <w:rPr>
          <w:rFonts w:ascii="Times New Roman" w:hAnsi="Times New Roman" w:cs="Times New Roman"/>
          <w:bCs/>
          <w:sz w:val="24"/>
          <w:szCs w:val="24"/>
        </w:rPr>
        <w:t xml:space="preserve">structural </w:t>
      </w:r>
      <w:r w:rsidR="00E07EA3">
        <w:rPr>
          <w:rFonts w:ascii="Times New Roman" w:hAnsi="Times New Roman" w:cs="Times New Roman"/>
          <w:bCs/>
          <w:sz w:val="24"/>
          <w:szCs w:val="24"/>
        </w:rPr>
        <w:t xml:space="preserve">vulnerabilities, </w:t>
      </w:r>
      <w:r w:rsidR="00711CD8">
        <w:rPr>
          <w:rFonts w:ascii="Times New Roman" w:hAnsi="Times New Roman" w:cs="Times New Roman"/>
          <w:bCs/>
          <w:sz w:val="24"/>
          <w:szCs w:val="24"/>
        </w:rPr>
        <w:t>not individual ones</w:t>
      </w:r>
      <w:r w:rsidR="00826A95">
        <w:rPr>
          <w:rFonts w:ascii="Times New Roman" w:hAnsi="Times New Roman" w:cs="Times New Roman"/>
          <w:bCs/>
          <w:sz w:val="24"/>
          <w:szCs w:val="24"/>
        </w:rPr>
        <w:t>,</w:t>
      </w:r>
      <w:r w:rsidR="00711CD8">
        <w:rPr>
          <w:rFonts w:ascii="Times New Roman" w:hAnsi="Times New Roman" w:cs="Times New Roman"/>
          <w:bCs/>
          <w:sz w:val="24"/>
          <w:szCs w:val="24"/>
        </w:rPr>
        <w:t xml:space="preserve"> and by focusing on root causes which include health inequities. </w:t>
      </w:r>
      <w:r w:rsidR="00711CD8">
        <w:rPr>
          <w:rFonts w:ascii="Times New Roman" w:hAnsi="Times New Roman" w:cs="Times New Roman"/>
          <w:sz w:val="24"/>
          <w:szCs w:val="24"/>
        </w:rPr>
        <w:t>Without this approach</w:t>
      </w:r>
      <w:r w:rsidR="00E07EA3" w:rsidRPr="00C144C9">
        <w:rPr>
          <w:rFonts w:ascii="Times New Roman" w:hAnsi="Times New Roman" w:cs="Times New Roman"/>
          <w:sz w:val="24"/>
          <w:szCs w:val="24"/>
        </w:rPr>
        <w:t>, the healthcare system’s capacity to provide equitable and i</w:t>
      </w:r>
      <w:r w:rsidR="00E07EA3">
        <w:rPr>
          <w:rFonts w:ascii="Times New Roman" w:hAnsi="Times New Roman" w:cs="Times New Roman"/>
          <w:sz w:val="24"/>
          <w:szCs w:val="24"/>
        </w:rPr>
        <w:t>nclusive care for diverse women and children</w:t>
      </w:r>
      <w:r w:rsidR="00E07EA3" w:rsidRPr="00C144C9">
        <w:rPr>
          <w:rFonts w:ascii="Times New Roman" w:hAnsi="Times New Roman" w:cs="Times New Roman"/>
          <w:sz w:val="24"/>
          <w:szCs w:val="24"/>
        </w:rPr>
        <w:t xml:space="preserve"> is hindered by misplaced blame that creates stigmatization and distracts from the need for system reform</w:t>
      </w:r>
      <w:r w:rsidR="00711CD8">
        <w:rPr>
          <w:rFonts w:ascii="Times New Roman" w:hAnsi="Times New Roman" w:cs="Times New Roman"/>
          <w:sz w:val="24"/>
          <w:szCs w:val="24"/>
        </w:rPr>
        <w:t xml:space="preserve">. </w:t>
      </w:r>
      <w:r w:rsidR="007F38CC">
        <w:rPr>
          <w:rFonts w:ascii="Times New Roman" w:hAnsi="Times New Roman" w:cs="Times New Roman"/>
          <w:b/>
          <w:sz w:val="24"/>
          <w:szCs w:val="24"/>
        </w:rPr>
        <w:t xml:space="preserve">Background: </w:t>
      </w:r>
      <w:r w:rsidR="007F38CC" w:rsidRPr="007F38CC">
        <w:rPr>
          <w:rFonts w:ascii="Times New Roman" w:hAnsi="Times New Roman" w:cs="Times New Roman"/>
          <w:b/>
          <w:i/>
          <w:sz w:val="24"/>
          <w:szCs w:val="24"/>
        </w:rPr>
        <w:t>Social Determinants and Health Inequity</w:t>
      </w:r>
      <w:r w:rsidR="007F38CC">
        <w:rPr>
          <w:rFonts w:ascii="Times New Roman" w:hAnsi="Times New Roman" w:cs="Times New Roman"/>
          <w:b/>
          <w:sz w:val="24"/>
          <w:szCs w:val="24"/>
        </w:rPr>
        <w:t xml:space="preserve">: </w:t>
      </w:r>
      <w:r w:rsidR="00E03488" w:rsidRPr="00C144C9">
        <w:rPr>
          <w:rFonts w:ascii="Times New Roman" w:hAnsi="Times New Roman" w:cs="Times New Roman"/>
          <w:sz w:val="24"/>
          <w:szCs w:val="24"/>
        </w:rPr>
        <w:t>Determinants of health are</w:t>
      </w:r>
      <w:r w:rsidR="00E03488" w:rsidRPr="00C144C9">
        <w:rPr>
          <w:rFonts w:ascii="Times New Roman" w:hAnsi="Times New Roman" w:cs="Times New Roman"/>
          <w:sz w:val="24"/>
          <w:szCs w:val="24"/>
          <w:shd w:val="clear" w:color="auto" w:fill="FFFFFF"/>
        </w:rPr>
        <w:t xml:space="preserve"> social, economic and environmental factors that </w:t>
      </w:r>
      <w:r w:rsidR="00D7686E" w:rsidRPr="00C144C9">
        <w:rPr>
          <w:rFonts w:ascii="Times New Roman" w:hAnsi="Times New Roman" w:cs="Times New Roman"/>
          <w:sz w:val="24"/>
          <w:szCs w:val="24"/>
          <w:shd w:val="clear" w:color="auto" w:fill="FFFFFF"/>
        </w:rPr>
        <w:t xml:space="preserve">influence </w:t>
      </w:r>
      <w:r w:rsidR="00E03488" w:rsidRPr="00C144C9">
        <w:rPr>
          <w:rFonts w:ascii="Times New Roman" w:hAnsi="Times New Roman" w:cs="Times New Roman"/>
          <w:sz w:val="24"/>
          <w:szCs w:val="24"/>
          <w:shd w:val="clear" w:color="auto" w:fill="FFFFFF"/>
        </w:rPr>
        <w:t>individual and population health outcomes</w:t>
      </w:r>
      <w:r w:rsidR="00E03488" w:rsidRPr="00C144C9">
        <w:rPr>
          <w:rFonts w:ascii="Times New Roman" w:hAnsi="Times New Roman" w:cs="Times New Roman"/>
          <w:sz w:val="24"/>
          <w:szCs w:val="24"/>
        </w:rPr>
        <w:t xml:space="preserve">. </w:t>
      </w:r>
      <w:r w:rsidR="006330C8" w:rsidRPr="00C144C9">
        <w:rPr>
          <w:rFonts w:ascii="Times New Roman" w:hAnsi="Times New Roman" w:cs="Times New Roman"/>
          <w:sz w:val="24"/>
          <w:szCs w:val="24"/>
        </w:rPr>
        <w:t xml:space="preserve">The expansive list of determinants </w:t>
      </w:r>
      <w:r w:rsidR="00E03488" w:rsidRPr="00C144C9">
        <w:rPr>
          <w:rFonts w:ascii="Times New Roman" w:hAnsi="Times New Roman" w:cs="Times New Roman"/>
          <w:sz w:val="24"/>
          <w:szCs w:val="24"/>
        </w:rPr>
        <w:t>include</w:t>
      </w:r>
      <w:r w:rsidR="006330C8" w:rsidRPr="00C144C9">
        <w:rPr>
          <w:rFonts w:ascii="Times New Roman" w:hAnsi="Times New Roman" w:cs="Times New Roman"/>
          <w:sz w:val="24"/>
          <w:szCs w:val="24"/>
        </w:rPr>
        <w:t>s</w:t>
      </w:r>
      <w:r w:rsidR="00E03488" w:rsidRPr="00C144C9">
        <w:rPr>
          <w:rFonts w:ascii="Times New Roman" w:hAnsi="Times New Roman" w:cs="Times New Roman"/>
          <w:sz w:val="24"/>
          <w:szCs w:val="24"/>
        </w:rPr>
        <w:t xml:space="preserve"> </w:t>
      </w:r>
      <w:r w:rsidR="00826A95">
        <w:rPr>
          <w:rFonts w:ascii="Times New Roman" w:hAnsi="Times New Roman" w:cs="Times New Roman"/>
          <w:sz w:val="24"/>
          <w:szCs w:val="24"/>
        </w:rPr>
        <w:t xml:space="preserve">housing, </w:t>
      </w:r>
      <w:r w:rsidR="00E03488" w:rsidRPr="00C144C9">
        <w:rPr>
          <w:rFonts w:ascii="Times New Roman" w:hAnsi="Times New Roman" w:cs="Times New Roman"/>
          <w:sz w:val="24"/>
          <w:szCs w:val="24"/>
        </w:rPr>
        <w:t xml:space="preserve">income and social status </w:t>
      </w:r>
      <w:r w:rsidR="006330C8" w:rsidRPr="00C144C9">
        <w:rPr>
          <w:rFonts w:ascii="Times New Roman" w:hAnsi="Times New Roman" w:cs="Times New Roman"/>
          <w:sz w:val="24"/>
          <w:szCs w:val="24"/>
        </w:rPr>
        <w:t>as well as</w:t>
      </w:r>
      <w:r w:rsidR="00E03488" w:rsidRPr="00C144C9">
        <w:rPr>
          <w:rFonts w:ascii="Times New Roman" w:hAnsi="Times New Roman" w:cs="Times New Roman"/>
          <w:sz w:val="24"/>
          <w:szCs w:val="24"/>
        </w:rPr>
        <w:t xml:space="preserve"> </w:t>
      </w:r>
      <w:r w:rsidR="002777CB" w:rsidRPr="00C144C9">
        <w:rPr>
          <w:rFonts w:ascii="Times New Roman" w:hAnsi="Times New Roman" w:cs="Times New Roman"/>
          <w:sz w:val="24"/>
          <w:szCs w:val="24"/>
        </w:rPr>
        <w:t>gender</w:t>
      </w:r>
      <w:r w:rsidR="006330C8" w:rsidRPr="00C144C9">
        <w:rPr>
          <w:rFonts w:ascii="Times New Roman" w:hAnsi="Times New Roman" w:cs="Times New Roman"/>
          <w:sz w:val="24"/>
          <w:szCs w:val="24"/>
        </w:rPr>
        <w:t>/sex</w:t>
      </w:r>
      <w:r w:rsidR="002777CB" w:rsidRPr="00C144C9">
        <w:rPr>
          <w:rFonts w:ascii="Times New Roman" w:hAnsi="Times New Roman" w:cs="Times New Roman"/>
          <w:sz w:val="24"/>
          <w:szCs w:val="24"/>
        </w:rPr>
        <w:t>, race</w:t>
      </w:r>
      <w:r w:rsidR="006330C8" w:rsidRPr="00C144C9">
        <w:rPr>
          <w:rFonts w:ascii="Times New Roman" w:hAnsi="Times New Roman" w:cs="Times New Roman"/>
          <w:sz w:val="24"/>
          <w:szCs w:val="24"/>
        </w:rPr>
        <w:t>/ethnicity/culture</w:t>
      </w:r>
      <w:r w:rsidR="002777CB" w:rsidRPr="00C144C9">
        <w:rPr>
          <w:rFonts w:ascii="Times New Roman" w:hAnsi="Times New Roman" w:cs="Times New Roman"/>
          <w:sz w:val="24"/>
          <w:szCs w:val="24"/>
        </w:rPr>
        <w:t>, and child</w:t>
      </w:r>
      <w:r w:rsidR="00E03488" w:rsidRPr="00C144C9">
        <w:rPr>
          <w:rFonts w:ascii="Times New Roman" w:hAnsi="Times New Roman" w:cs="Times New Roman"/>
          <w:sz w:val="24"/>
          <w:szCs w:val="24"/>
        </w:rPr>
        <w:t>hood experiences.</w:t>
      </w:r>
      <w:r w:rsidR="00CB7110" w:rsidRPr="00C144C9">
        <w:rPr>
          <w:rFonts w:ascii="Times New Roman" w:hAnsi="Times New Roman" w:cs="Times New Roman"/>
          <w:sz w:val="24"/>
          <w:szCs w:val="24"/>
          <w:vertAlign w:val="superscript"/>
        </w:rPr>
        <w:t xml:space="preserve"> </w:t>
      </w:r>
      <w:r w:rsidR="00374E0B" w:rsidRPr="00C144C9">
        <w:rPr>
          <w:rFonts w:ascii="Times New Roman" w:hAnsi="Times New Roman" w:cs="Times New Roman"/>
          <w:sz w:val="24"/>
          <w:szCs w:val="24"/>
          <w:vertAlign w:val="superscript"/>
        </w:rPr>
        <w:t>2</w:t>
      </w:r>
      <w:r w:rsidR="00E03488" w:rsidRPr="00C144C9">
        <w:rPr>
          <w:rFonts w:ascii="Times New Roman" w:hAnsi="Times New Roman" w:cs="Times New Roman"/>
          <w:sz w:val="24"/>
          <w:szCs w:val="24"/>
        </w:rPr>
        <w:t xml:space="preserve"> </w:t>
      </w:r>
      <w:r w:rsidR="00E03488" w:rsidRPr="00C144C9">
        <w:rPr>
          <w:rStyle w:val="Strong"/>
          <w:rFonts w:ascii="Times New Roman" w:hAnsi="Times New Roman" w:cs="Times New Roman"/>
          <w:b w:val="0"/>
          <w:sz w:val="24"/>
          <w:szCs w:val="24"/>
        </w:rPr>
        <w:t xml:space="preserve">Health </w:t>
      </w:r>
      <w:r w:rsidR="002F4C86" w:rsidRPr="00C144C9">
        <w:rPr>
          <w:rStyle w:val="Strong"/>
          <w:rFonts w:ascii="Times New Roman" w:hAnsi="Times New Roman" w:cs="Times New Roman"/>
          <w:b w:val="0"/>
          <w:sz w:val="24"/>
          <w:szCs w:val="24"/>
        </w:rPr>
        <w:t>e</w:t>
      </w:r>
      <w:r w:rsidR="00E03488" w:rsidRPr="00C144C9">
        <w:rPr>
          <w:rStyle w:val="Strong"/>
          <w:rFonts w:ascii="Times New Roman" w:hAnsi="Times New Roman" w:cs="Times New Roman"/>
          <w:b w:val="0"/>
          <w:sz w:val="24"/>
          <w:szCs w:val="24"/>
        </w:rPr>
        <w:t>quity</w:t>
      </w:r>
      <w:r w:rsidR="00E03488" w:rsidRPr="00C144C9">
        <w:rPr>
          <w:rStyle w:val="Strong"/>
          <w:rFonts w:ascii="Times New Roman" w:hAnsi="Times New Roman" w:cs="Times New Roman"/>
          <w:sz w:val="24"/>
          <w:szCs w:val="24"/>
        </w:rPr>
        <w:t xml:space="preserve"> </w:t>
      </w:r>
      <w:r w:rsidR="00E03488" w:rsidRPr="00C144C9">
        <w:rPr>
          <w:rFonts w:ascii="Times New Roman" w:hAnsi="Times New Roman" w:cs="Times New Roman"/>
          <w:sz w:val="24"/>
          <w:szCs w:val="24"/>
        </w:rPr>
        <w:t>refers to the belief that "all people can reach their full health potential and should not be disadvantaged from attaining it because of their race, ethnicity, gender, age, social class, language and minority status, socio-economic status, or other socially determined circumstance".</w:t>
      </w:r>
      <w:r w:rsidR="00374E0B" w:rsidRPr="00C144C9">
        <w:rPr>
          <w:rFonts w:ascii="Times New Roman" w:hAnsi="Times New Roman" w:cs="Times New Roman"/>
          <w:sz w:val="24"/>
          <w:szCs w:val="24"/>
          <w:vertAlign w:val="superscript"/>
        </w:rPr>
        <w:t>3</w:t>
      </w:r>
      <w:r w:rsidR="00B50F60" w:rsidRPr="00C144C9">
        <w:rPr>
          <w:rFonts w:ascii="Times New Roman" w:hAnsi="Times New Roman" w:cs="Times New Roman"/>
          <w:sz w:val="24"/>
          <w:szCs w:val="24"/>
          <w:vertAlign w:val="superscript"/>
        </w:rPr>
        <w:t xml:space="preserve"> </w:t>
      </w:r>
      <w:r w:rsidR="00905266" w:rsidRPr="00C144C9">
        <w:rPr>
          <w:rFonts w:ascii="Times New Roman" w:hAnsi="Times New Roman" w:cs="Times New Roman"/>
          <w:sz w:val="24"/>
          <w:szCs w:val="24"/>
          <w:vertAlign w:val="superscript"/>
        </w:rPr>
        <w:t xml:space="preserve"> </w:t>
      </w:r>
      <w:r w:rsidR="002777CB" w:rsidRPr="00C144C9">
        <w:rPr>
          <w:rFonts w:ascii="Times New Roman" w:hAnsi="Times New Roman" w:cs="Times New Roman"/>
          <w:sz w:val="24"/>
          <w:szCs w:val="24"/>
        </w:rPr>
        <w:t>H</w:t>
      </w:r>
      <w:r w:rsidR="00E03488" w:rsidRPr="00C144C9">
        <w:rPr>
          <w:rFonts w:ascii="Times New Roman" w:hAnsi="Times New Roman" w:cs="Times New Roman"/>
          <w:sz w:val="24"/>
          <w:szCs w:val="24"/>
        </w:rPr>
        <w:t xml:space="preserve">ealth intervention research that </w:t>
      </w:r>
      <w:r w:rsidR="00C24969" w:rsidRPr="00C144C9">
        <w:rPr>
          <w:rFonts w:ascii="Times New Roman" w:hAnsi="Times New Roman" w:cs="Times New Roman"/>
          <w:sz w:val="24"/>
          <w:szCs w:val="24"/>
        </w:rPr>
        <w:t>is focused on healt</w:t>
      </w:r>
      <w:r w:rsidR="00905266" w:rsidRPr="00C144C9">
        <w:rPr>
          <w:rFonts w:ascii="Times New Roman" w:hAnsi="Times New Roman" w:cs="Times New Roman"/>
          <w:sz w:val="24"/>
          <w:szCs w:val="24"/>
        </w:rPr>
        <w:t>h equity needs to be upstream. It must act</w:t>
      </w:r>
      <w:r w:rsidR="00826A95">
        <w:rPr>
          <w:rFonts w:ascii="Times New Roman" w:hAnsi="Times New Roman" w:cs="Times New Roman"/>
          <w:sz w:val="24"/>
          <w:szCs w:val="24"/>
        </w:rPr>
        <w:t xml:space="preserve"> on the determinants of health and </w:t>
      </w:r>
      <w:r w:rsidR="00905266" w:rsidRPr="00C144C9">
        <w:rPr>
          <w:rFonts w:ascii="Times New Roman" w:hAnsi="Times New Roman" w:cs="Times New Roman"/>
          <w:sz w:val="24"/>
          <w:szCs w:val="24"/>
        </w:rPr>
        <w:t xml:space="preserve">be </w:t>
      </w:r>
      <w:r w:rsidR="00C24969" w:rsidRPr="00C144C9">
        <w:rPr>
          <w:rFonts w:ascii="Times New Roman" w:hAnsi="Times New Roman" w:cs="Times New Roman"/>
          <w:sz w:val="24"/>
          <w:szCs w:val="24"/>
        </w:rPr>
        <w:t>focu</w:t>
      </w:r>
      <w:r w:rsidR="00826A95">
        <w:rPr>
          <w:rFonts w:ascii="Times New Roman" w:hAnsi="Times New Roman" w:cs="Times New Roman"/>
          <w:sz w:val="24"/>
          <w:szCs w:val="24"/>
        </w:rPr>
        <w:t xml:space="preserve">sed on prevention. Interventions </w:t>
      </w:r>
      <w:r w:rsidR="00251C0B" w:rsidRPr="00C144C9">
        <w:rPr>
          <w:rFonts w:ascii="Times New Roman" w:hAnsi="Times New Roman" w:cs="Times New Roman"/>
          <w:sz w:val="24"/>
          <w:szCs w:val="24"/>
        </w:rPr>
        <w:t xml:space="preserve">cannot be effective if the health issues targeted </w:t>
      </w:r>
      <w:r w:rsidR="00905266" w:rsidRPr="00C144C9">
        <w:rPr>
          <w:rFonts w:ascii="Times New Roman" w:hAnsi="Times New Roman" w:cs="Times New Roman"/>
          <w:sz w:val="24"/>
          <w:szCs w:val="24"/>
        </w:rPr>
        <w:t xml:space="preserve">ignore other </w:t>
      </w:r>
      <w:r w:rsidR="00251C0B" w:rsidRPr="00C144C9">
        <w:rPr>
          <w:rFonts w:ascii="Times New Roman" w:hAnsi="Times New Roman" w:cs="Times New Roman"/>
          <w:sz w:val="24"/>
          <w:szCs w:val="24"/>
        </w:rPr>
        <w:t xml:space="preserve">issues that are similarly </w:t>
      </w:r>
      <w:r w:rsidR="004A0CD5" w:rsidRPr="00C144C9">
        <w:rPr>
          <w:rFonts w:ascii="Times New Roman" w:hAnsi="Times New Roman" w:cs="Times New Roman"/>
          <w:sz w:val="24"/>
          <w:szCs w:val="24"/>
        </w:rPr>
        <w:t xml:space="preserve">determined, for example, </w:t>
      </w:r>
      <w:r w:rsidR="00251C0B" w:rsidRPr="00C144C9">
        <w:rPr>
          <w:rFonts w:ascii="Times New Roman" w:hAnsi="Times New Roman" w:cs="Times New Roman"/>
          <w:sz w:val="24"/>
          <w:szCs w:val="24"/>
        </w:rPr>
        <w:t xml:space="preserve">research focused on </w:t>
      </w:r>
      <w:r w:rsidR="00711CD8">
        <w:rPr>
          <w:rFonts w:ascii="Times New Roman" w:hAnsi="Times New Roman" w:cs="Times New Roman"/>
          <w:sz w:val="24"/>
          <w:szCs w:val="24"/>
        </w:rPr>
        <w:t xml:space="preserve">mental </w:t>
      </w:r>
      <w:r w:rsidR="00251C0B" w:rsidRPr="00C144C9">
        <w:rPr>
          <w:rFonts w:ascii="Times New Roman" w:hAnsi="Times New Roman" w:cs="Times New Roman"/>
          <w:sz w:val="24"/>
          <w:szCs w:val="24"/>
        </w:rPr>
        <w:t>health outcomes</w:t>
      </w:r>
      <w:r w:rsidR="00711CD8">
        <w:rPr>
          <w:rFonts w:ascii="Times New Roman" w:hAnsi="Times New Roman" w:cs="Times New Roman"/>
          <w:sz w:val="24"/>
          <w:szCs w:val="24"/>
        </w:rPr>
        <w:t xml:space="preserve"> that ignores</w:t>
      </w:r>
      <w:r w:rsidR="00251C0B" w:rsidRPr="00C144C9">
        <w:rPr>
          <w:rFonts w:ascii="Times New Roman" w:hAnsi="Times New Roman" w:cs="Times New Roman"/>
          <w:sz w:val="24"/>
          <w:szCs w:val="24"/>
        </w:rPr>
        <w:t xml:space="preserve"> </w:t>
      </w:r>
      <w:r w:rsidR="00557227" w:rsidRPr="00C144C9">
        <w:rPr>
          <w:rFonts w:ascii="Times New Roman" w:hAnsi="Times New Roman" w:cs="Times New Roman"/>
          <w:sz w:val="24"/>
          <w:szCs w:val="24"/>
        </w:rPr>
        <w:t>homelessness</w:t>
      </w:r>
      <w:r w:rsidR="00711CD8">
        <w:rPr>
          <w:rFonts w:ascii="Times New Roman" w:hAnsi="Times New Roman" w:cs="Times New Roman"/>
          <w:sz w:val="24"/>
          <w:szCs w:val="24"/>
        </w:rPr>
        <w:t xml:space="preserve">, and a lack </w:t>
      </w:r>
      <w:r w:rsidR="00251C0B" w:rsidRPr="00C144C9">
        <w:rPr>
          <w:rFonts w:ascii="Times New Roman" w:hAnsi="Times New Roman" w:cs="Times New Roman"/>
          <w:sz w:val="24"/>
          <w:szCs w:val="24"/>
        </w:rPr>
        <w:t xml:space="preserve">of affordable housing. Health interventions are more likely to be </w:t>
      </w:r>
      <w:r w:rsidR="006979FC" w:rsidRPr="00C144C9">
        <w:rPr>
          <w:rFonts w:ascii="Times New Roman" w:hAnsi="Times New Roman" w:cs="Times New Roman"/>
          <w:sz w:val="24"/>
          <w:szCs w:val="24"/>
        </w:rPr>
        <w:t xml:space="preserve">innovative </w:t>
      </w:r>
      <w:r w:rsidR="00251C0B" w:rsidRPr="00C144C9">
        <w:rPr>
          <w:rFonts w:ascii="Times New Roman" w:hAnsi="Times New Roman" w:cs="Times New Roman"/>
          <w:sz w:val="24"/>
          <w:szCs w:val="24"/>
        </w:rPr>
        <w:t xml:space="preserve">when they are </w:t>
      </w:r>
      <w:r w:rsidR="006979FC" w:rsidRPr="00C144C9">
        <w:rPr>
          <w:rFonts w:ascii="Times New Roman" w:hAnsi="Times New Roman" w:cs="Times New Roman"/>
          <w:sz w:val="24"/>
          <w:szCs w:val="24"/>
        </w:rPr>
        <w:t>transdisciplinary</w:t>
      </w:r>
      <w:r w:rsidR="006B396C" w:rsidRPr="00C144C9">
        <w:rPr>
          <w:rFonts w:ascii="Times New Roman" w:hAnsi="Times New Roman" w:cs="Times New Roman"/>
          <w:sz w:val="24"/>
          <w:szCs w:val="24"/>
        </w:rPr>
        <w:t xml:space="preserve"> </w:t>
      </w:r>
      <w:r w:rsidR="00251C0B" w:rsidRPr="00C144C9">
        <w:rPr>
          <w:rFonts w:ascii="Times New Roman" w:hAnsi="Times New Roman" w:cs="Times New Roman"/>
          <w:sz w:val="24"/>
          <w:szCs w:val="24"/>
        </w:rPr>
        <w:t>in b</w:t>
      </w:r>
      <w:r w:rsidR="00B33FCD" w:rsidRPr="00C144C9">
        <w:rPr>
          <w:rFonts w:ascii="Times New Roman" w:hAnsi="Times New Roman" w:cs="Times New Roman"/>
          <w:sz w:val="24"/>
          <w:szCs w:val="24"/>
        </w:rPr>
        <w:t>o</w:t>
      </w:r>
      <w:r w:rsidR="00251C0B" w:rsidRPr="00C144C9">
        <w:rPr>
          <w:rFonts w:ascii="Times New Roman" w:hAnsi="Times New Roman" w:cs="Times New Roman"/>
          <w:sz w:val="24"/>
          <w:szCs w:val="24"/>
        </w:rPr>
        <w:t xml:space="preserve">th </w:t>
      </w:r>
      <w:r w:rsidR="00B33FCD" w:rsidRPr="00C144C9">
        <w:rPr>
          <w:rFonts w:ascii="Times New Roman" w:hAnsi="Times New Roman" w:cs="Times New Roman"/>
          <w:sz w:val="24"/>
          <w:szCs w:val="24"/>
        </w:rPr>
        <w:t xml:space="preserve">the </w:t>
      </w:r>
      <w:r w:rsidR="00251C0B" w:rsidRPr="00C144C9">
        <w:rPr>
          <w:rFonts w:ascii="Times New Roman" w:hAnsi="Times New Roman" w:cs="Times New Roman"/>
          <w:sz w:val="24"/>
          <w:szCs w:val="24"/>
        </w:rPr>
        <w:t xml:space="preserve">process of </w:t>
      </w:r>
      <w:r w:rsidR="006B396C" w:rsidRPr="00C144C9">
        <w:rPr>
          <w:rFonts w:ascii="Times New Roman" w:hAnsi="Times New Roman" w:cs="Times New Roman"/>
          <w:sz w:val="24"/>
          <w:szCs w:val="24"/>
        </w:rPr>
        <w:t xml:space="preserve">knowledge </w:t>
      </w:r>
      <w:r w:rsidR="00251C0B" w:rsidRPr="00C144C9">
        <w:rPr>
          <w:rFonts w:ascii="Times New Roman" w:hAnsi="Times New Roman" w:cs="Times New Roman"/>
          <w:sz w:val="24"/>
          <w:szCs w:val="24"/>
        </w:rPr>
        <w:t xml:space="preserve">creation </w:t>
      </w:r>
      <w:r w:rsidR="006B396C" w:rsidRPr="00C144C9">
        <w:rPr>
          <w:rFonts w:ascii="Times New Roman" w:hAnsi="Times New Roman" w:cs="Times New Roman"/>
          <w:sz w:val="24"/>
          <w:szCs w:val="24"/>
        </w:rPr>
        <w:t xml:space="preserve">and </w:t>
      </w:r>
      <w:r w:rsidR="00251C0B" w:rsidRPr="00C144C9">
        <w:rPr>
          <w:rFonts w:ascii="Times New Roman" w:hAnsi="Times New Roman" w:cs="Times New Roman"/>
          <w:sz w:val="24"/>
          <w:szCs w:val="24"/>
        </w:rPr>
        <w:t xml:space="preserve">consideration of </w:t>
      </w:r>
      <w:r w:rsidR="006B396C" w:rsidRPr="00C144C9">
        <w:rPr>
          <w:rFonts w:ascii="Times New Roman" w:hAnsi="Times New Roman" w:cs="Times New Roman"/>
          <w:sz w:val="24"/>
          <w:szCs w:val="24"/>
        </w:rPr>
        <w:t>outcomes</w:t>
      </w:r>
      <w:r w:rsidR="006979FC" w:rsidRPr="00C144C9">
        <w:rPr>
          <w:rFonts w:ascii="Times New Roman" w:hAnsi="Times New Roman" w:cs="Times New Roman"/>
          <w:sz w:val="24"/>
          <w:szCs w:val="24"/>
        </w:rPr>
        <w:t xml:space="preserve"> </w:t>
      </w:r>
      <w:r w:rsidR="006B396C" w:rsidRPr="00C144C9">
        <w:rPr>
          <w:rFonts w:ascii="Times New Roman" w:hAnsi="Times New Roman" w:cs="Times New Roman"/>
          <w:sz w:val="24"/>
          <w:szCs w:val="24"/>
        </w:rPr>
        <w:t>and</w:t>
      </w:r>
      <w:r w:rsidR="0063184D" w:rsidRPr="00C144C9">
        <w:rPr>
          <w:rFonts w:ascii="Times New Roman" w:hAnsi="Times New Roman" w:cs="Times New Roman"/>
          <w:sz w:val="24"/>
          <w:szCs w:val="24"/>
        </w:rPr>
        <w:t xml:space="preserve"> when they</w:t>
      </w:r>
      <w:r w:rsidR="006B396C" w:rsidRPr="00C144C9">
        <w:rPr>
          <w:rFonts w:ascii="Times New Roman" w:hAnsi="Times New Roman" w:cs="Times New Roman"/>
          <w:sz w:val="24"/>
          <w:szCs w:val="24"/>
        </w:rPr>
        <w:t xml:space="preserve"> </w:t>
      </w:r>
      <w:r w:rsidR="00251C0B" w:rsidRPr="00C144C9">
        <w:rPr>
          <w:rFonts w:ascii="Times New Roman" w:hAnsi="Times New Roman" w:cs="Times New Roman"/>
          <w:sz w:val="24"/>
          <w:szCs w:val="24"/>
        </w:rPr>
        <w:t xml:space="preserve">disabuse </w:t>
      </w:r>
      <w:r w:rsidR="006B396C" w:rsidRPr="00C144C9">
        <w:rPr>
          <w:rFonts w:ascii="Times New Roman" w:hAnsi="Times New Roman" w:cs="Times New Roman"/>
          <w:sz w:val="24"/>
          <w:szCs w:val="24"/>
        </w:rPr>
        <w:t>“m</w:t>
      </w:r>
      <w:r w:rsidR="00E03488" w:rsidRPr="00C144C9">
        <w:rPr>
          <w:rFonts w:ascii="Times New Roman" w:hAnsi="Times New Roman" w:cs="Times New Roman"/>
          <w:sz w:val="24"/>
          <w:szCs w:val="24"/>
        </w:rPr>
        <w:t>yths about what can and cannot be achieved within community-level intervention research</w:t>
      </w:r>
      <w:r w:rsidR="00BF6ADE" w:rsidRPr="00C144C9">
        <w:rPr>
          <w:rFonts w:ascii="Times New Roman" w:hAnsi="Times New Roman" w:cs="Times New Roman"/>
          <w:sz w:val="24"/>
          <w:szCs w:val="24"/>
        </w:rPr>
        <w:t xml:space="preserve"> </w:t>
      </w:r>
      <w:r w:rsidR="0063184D" w:rsidRPr="00C144C9">
        <w:rPr>
          <w:rFonts w:ascii="Times New Roman" w:hAnsi="Times New Roman" w:cs="Times New Roman"/>
          <w:sz w:val="24"/>
          <w:szCs w:val="24"/>
        </w:rPr>
        <w:t xml:space="preserve">[which </w:t>
      </w:r>
      <w:r w:rsidR="00BF6ADE" w:rsidRPr="00C144C9">
        <w:rPr>
          <w:rFonts w:ascii="Times New Roman" w:hAnsi="Times New Roman" w:cs="Times New Roman"/>
          <w:sz w:val="24"/>
          <w:szCs w:val="24"/>
        </w:rPr>
        <w:t>have</w:t>
      </w:r>
      <w:r w:rsidR="0063184D" w:rsidRPr="00C144C9">
        <w:rPr>
          <w:rFonts w:ascii="Times New Roman" w:hAnsi="Times New Roman" w:cs="Times New Roman"/>
          <w:sz w:val="24"/>
          <w:szCs w:val="24"/>
        </w:rPr>
        <w:t>]</w:t>
      </w:r>
      <w:r w:rsidR="00BF6ADE" w:rsidRPr="00C144C9">
        <w:rPr>
          <w:rFonts w:ascii="Times New Roman" w:hAnsi="Times New Roman" w:cs="Times New Roman"/>
          <w:sz w:val="24"/>
          <w:szCs w:val="24"/>
        </w:rPr>
        <w:t>…held the field back</w:t>
      </w:r>
      <w:r w:rsidR="00905266" w:rsidRPr="00C144C9">
        <w:rPr>
          <w:rFonts w:ascii="Times New Roman" w:hAnsi="Times New Roman" w:cs="Times New Roman"/>
          <w:sz w:val="24"/>
          <w:szCs w:val="24"/>
        </w:rPr>
        <w:t>...”</w:t>
      </w:r>
      <w:r w:rsidR="00CB7110" w:rsidRPr="00C144C9">
        <w:rPr>
          <w:rFonts w:ascii="Times New Roman" w:hAnsi="Times New Roman" w:cs="Times New Roman"/>
          <w:sz w:val="24"/>
          <w:szCs w:val="24"/>
          <w:vertAlign w:val="superscript"/>
        </w:rPr>
        <w:t xml:space="preserve"> </w:t>
      </w:r>
      <w:r w:rsidR="00374E0B" w:rsidRPr="00C144C9">
        <w:rPr>
          <w:rFonts w:ascii="Times New Roman" w:hAnsi="Times New Roman" w:cs="Times New Roman"/>
          <w:sz w:val="24"/>
          <w:szCs w:val="24"/>
          <w:vertAlign w:val="superscript"/>
        </w:rPr>
        <w:t>4</w:t>
      </w:r>
      <w:r w:rsidR="00905266" w:rsidRPr="00C144C9">
        <w:rPr>
          <w:rFonts w:ascii="Times New Roman" w:hAnsi="Times New Roman" w:cs="Times New Roman"/>
          <w:sz w:val="24"/>
          <w:szCs w:val="24"/>
          <w:vertAlign w:val="superscript"/>
        </w:rPr>
        <w:t>.</w:t>
      </w:r>
      <w:r w:rsidR="002E2980" w:rsidRPr="00C144C9">
        <w:rPr>
          <w:rFonts w:ascii="Times New Roman" w:hAnsi="Times New Roman" w:cs="Times New Roman"/>
          <w:sz w:val="24"/>
          <w:szCs w:val="24"/>
        </w:rPr>
        <w:t xml:space="preserve"> </w:t>
      </w:r>
      <w:r w:rsidR="00E20E0D" w:rsidRPr="00C144C9">
        <w:rPr>
          <w:rFonts w:ascii="Times New Roman" w:hAnsi="Times New Roman" w:cs="Times New Roman"/>
          <w:sz w:val="24"/>
          <w:szCs w:val="24"/>
        </w:rPr>
        <w:t xml:space="preserve">For real progress, multidisciplinary </w:t>
      </w:r>
      <w:r w:rsidR="00D7686E" w:rsidRPr="00C144C9">
        <w:rPr>
          <w:rFonts w:ascii="Times New Roman" w:hAnsi="Times New Roman" w:cs="Times New Roman"/>
          <w:sz w:val="24"/>
          <w:szCs w:val="24"/>
        </w:rPr>
        <w:t>research</w:t>
      </w:r>
      <w:r w:rsidR="00E20E0D" w:rsidRPr="00C144C9">
        <w:rPr>
          <w:rFonts w:ascii="Times New Roman" w:hAnsi="Times New Roman" w:cs="Times New Roman"/>
          <w:sz w:val="24"/>
          <w:szCs w:val="24"/>
        </w:rPr>
        <w:t xml:space="preserve"> is needed</w:t>
      </w:r>
      <w:r w:rsidR="00F271A1" w:rsidRPr="00C144C9">
        <w:rPr>
          <w:rFonts w:ascii="Times New Roman" w:hAnsi="Times New Roman" w:cs="Times New Roman"/>
          <w:sz w:val="24"/>
          <w:szCs w:val="24"/>
        </w:rPr>
        <w:t xml:space="preserve"> </w:t>
      </w:r>
      <w:r w:rsidR="00D7686E" w:rsidRPr="00C144C9">
        <w:rPr>
          <w:rFonts w:ascii="Times New Roman" w:hAnsi="Times New Roman" w:cs="Times New Roman"/>
          <w:sz w:val="24"/>
          <w:szCs w:val="24"/>
        </w:rPr>
        <w:t>that is focu</w:t>
      </w:r>
      <w:r w:rsidR="00557227" w:rsidRPr="00C144C9">
        <w:rPr>
          <w:rFonts w:ascii="Times New Roman" w:hAnsi="Times New Roman" w:cs="Times New Roman"/>
          <w:sz w:val="24"/>
          <w:szCs w:val="24"/>
        </w:rPr>
        <w:t xml:space="preserve">sed on improving health </w:t>
      </w:r>
      <w:r w:rsidR="00D7686E" w:rsidRPr="00C144C9">
        <w:rPr>
          <w:rFonts w:ascii="Times New Roman" w:hAnsi="Times New Roman" w:cs="Times New Roman"/>
          <w:sz w:val="24"/>
          <w:szCs w:val="24"/>
        </w:rPr>
        <w:t>equity</w:t>
      </w:r>
      <w:r w:rsidR="00557227" w:rsidRPr="00C144C9">
        <w:rPr>
          <w:rFonts w:ascii="Times New Roman" w:hAnsi="Times New Roman" w:cs="Times New Roman"/>
          <w:sz w:val="24"/>
          <w:szCs w:val="24"/>
        </w:rPr>
        <w:t xml:space="preserve"> and </w:t>
      </w:r>
      <w:r w:rsidR="00711CD8">
        <w:rPr>
          <w:rFonts w:ascii="Times New Roman" w:hAnsi="Times New Roman" w:cs="Times New Roman"/>
          <w:sz w:val="24"/>
          <w:szCs w:val="24"/>
        </w:rPr>
        <w:t xml:space="preserve">subsequent </w:t>
      </w:r>
      <w:r w:rsidR="00557227" w:rsidRPr="00C144C9">
        <w:rPr>
          <w:rFonts w:ascii="Times New Roman" w:hAnsi="Times New Roman" w:cs="Times New Roman"/>
          <w:sz w:val="24"/>
          <w:szCs w:val="24"/>
        </w:rPr>
        <w:t>health outcomes</w:t>
      </w:r>
      <w:r w:rsidR="00CF66DC">
        <w:rPr>
          <w:rFonts w:ascii="Times New Roman" w:hAnsi="Times New Roman" w:cs="Times New Roman"/>
          <w:sz w:val="24"/>
          <w:szCs w:val="24"/>
        </w:rPr>
        <w:t xml:space="preserve">. This research </w:t>
      </w:r>
      <w:r w:rsidR="00E20E0D" w:rsidRPr="00C144C9">
        <w:rPr>
          <w:rFonts w:ascii="Times New Roman" w:hAnsi="Times New Roman" w:cs="Times New Roman"/>
          <w:sz w:val="24"/>
          <w:szCs w:val="24"/>
        </w:rPr>
        <w:t>require</w:t>
      </w:r>
      <w:r w:rsidR="00CF66DC">
        <w:rPr>
          <w:rFonts w:ascii="Times New Roman" w:hAnsi="Times New Roman" w:cs="Times New Roman"/>
          <w:sz w:val="24"/>
          <w:szCs w:val="24"/>
        </w:rPr>
        <w:t>s</w:t>
      </w:r>
      <w:r w:rsidR="00E20E0D" w:rsidRPr="00C144C9">
        <w:rPr>
          <w:rFonts w:ascii="Times New Roman" w:hAnsi="Times New Roman" w:cs="Times New Roman"/>
          <w:sz w:val="24"/>
          <w:szCs w:val="24"/>
        </w:rPr>
        <w:t xml:space="preserve"> a range of research methods and designs that are dynamic, adaptable and that engage directly </w:t>
      </w:r>
      <w:r w:rsidR="000E3DF2" w:rsidRPr="00C144C9">
        <w:rPr>
          <w:rFonts w:ascii="Times New Roman" w:hAnsi="Times New Roman" w:cs="Times New Roman"/>
          <w:sz w:val="24"/>
          <w:szCs w:val="24"/>
        </w:rPr>
        <w:t xml:space="preserve">with </w:t>
      </w:r>
      <w:r w:rsidR="00B33FCD" w:rsidRPr="00C144C9">
        <w:rPr>
          <w:rFonts w:ascii="Times New Roman" w:hAnsi="Times New Roman" w:cs="Times New Roman"/>
          <w:sz w:val="24"/>
          <w:szCs w:val="24"/>
        </w:rPr>
        <w:t xml:space="preserve">communities who </w:t>
      </w:r>
      <w:r w:rsidR="00CF66DC">
        <w:rPr>
          <w:rFonts w:ascii="Times New Roman" w:hAnsi="Times New Roman" w:cs="Times New Roman"/>
          <w:sz w:val="24"/>
          <w:szCs w:val="24"/>
        </w:rPr>
        <w:t>experience health inequities</w:t>
      </w:r>
      <w:r w:rsidR="00E20E0D" w:rsidRPr="00C144C9">
        <w:rPr>
          <w:rFonts w:ascii="Times New Roman" w:hAnsi="Times New Roman" w:cs="Times New Roman"/>
          <w:sz w:val="24"/>
          <w:szCs w:val="24"/>
        </w:rPr>
        <w:t xml:space="preserve">. </w:t>
      </w:r>
      <w:r w:rsidR="00CF66DC">
        <w:rPr>
          <w:rFonts w:ascii="Times New Roman" w:hAnsi="Times New Roman" w:cs="Times New Roman"/>
          <w:b/>
          <w:i/>
          <w:sz w:val="24"/>
          <w:szCs w:val="24"/>
        </w:rPr>
        <w:t>Increasing</w:t>
      </w:r>
      <w:r w:rsidR="00CF66DC" w:rsidRPr="00CF66DC">
        <w:rPr>
          <w:rFonts w:ascii="Times New Roman" w:hAnsi="Times New Roman" w:cs="Times New Roman"/>
          <w:b/>
          <w:i/>
          <w:sz w:val="24"/>
          <w:szCs w:val="24"/>
        </w:rPr>
        <w:t xml:space="preserve"> vulnerabilities</w:t>
      </w:r>
      <w:r w:rsidR="00CF66DC">
        <w:rPr>
          <w:rFonts w:ascii="Times New Roman" w:hAnsi="Times New Roman" w:cs="Times New Roman"/>
          <w:sz w:val="24"/>
          <w:szCs w:val="24"/>
        </w:rPr>
        <w:t xml:space="preserve">: </w:t>
      </w:r>
      <w:r w:rsidR="0051796E" w:rsidRPr="00C144C9">
        <w:rPr>
          <w:rFonts w:ascii="Times New Roman" w:hAnsi="Times New Roman" w:cs="Times New Roman"/>
          <w:sz w:val="24"/>
          <w:szCs w:val="24"/>
        </w:rPr>
        <w:t xml:space="preserve">The landscape for </w:t>
      </w:r>
      <w:r w:rsidR="0051796E" w:rsidRPr="00C144C9">
        <w:rPr>
          <w:rFonts w:ascii="Times New Roman" w:hAnsi="Times New Roman" w:cs="Times New Roman"/>
          <w:sz w:val="24"/>
          <w:szCs w:val="24"/>
        </w:rPr>
        <w:lastRenderedPageBreak/>
        <w:t xml:space="preserve">intervention is </w:t>
      </w:r>
      <w:r w:rsidR="00E20E0D" w:rsidRPr="00C144C9">
        <w:rPr>
          <w:rFonts w:ascii="Times New Roman" w:hAnsi="Times New Roman" w:cs="Times New Roman"/>
          <w:sz w:val="24"/>
          <w:szCs w:val="24"/>
        </w:rPr>
        <w:t>vast since</w:t>
      </w:r>
      <w:r w:rsidR="0051796E" w:rsidRPr="00C144C9">
        <w:rPr>
          <w:rFonts w:ascii="Times New Roman" w:hAnsi="Times New Roman" w:cs="Times New Roman"/>
          <w:sz w:val="24"/>
          <w:szCs w:val="24"/>
        </w:rPr>
        <w:t xml:space="preserve"> t</w:t>
      </w:r>
      <w:r w:rsidR="00711CD8">
        <w:rPr>
          <w:rFonts w:ascii="Times New Roman" w:hAnsi="Times New Roman" w:cs="Times New Roman"/>
          <w:sz w:val="24"/>
          <w:szCs w:val="24"/>
        </w:rPr>
        <w:t>he prevalence of public health</w:t>
      </w:r>
      <w:r w:rsidR="00826A95">
        <w:rPr>
          <w:rFonts w:ascii="Times New Roman" w:hAnsi="Times New Roman" w:cs="Times New Roman"/>
          <w:sz w:val="24"/>
          <w:szCs w:val="24"/>
        </w:rPr>
        <w:t xml:space="preserve"> issues </w:t>
      </w:r>
      <w:r w:rsidR="00E03488" w:rsidRPr="00C144C9">
        <w:rPr>
          <w:rFonts w:ascii="Times New Roman" w:hAnsi="Times New Roman" w:cs="Times New Roman"/>
          <w:sz w:val="24"/>
          <w:szCs w:val="24"/>
        </w:rPr>
        <w:t xml:space="preserve">in Canada </w:t>
      </w:r>
      <w:r w:rsidR="00F271A1" w:rsidRPr="00C144C9">
        <w:rPr>
          <w:rFonts w:ascii="Times New Roman" w:hAnsi="Times New Roman" w:cs="Times New Roman"/>
          <w:sz w:val="24"/>
          <w:szCs w:val="24"/>
        </w:rPr>
        <w:t xml:space="preserve">is </w:t>
      </w:r>
      <w:r w:rsidR="002F4C86" w:rsidRPr="00C144C9">
        <w:rPr>
          <w:rFonts w:ascii="Times New Roman" w:hAnsi="Times New Roman" w:cs="Times New Roman"/>
          <w:sz w:val="24"/>
          <w:szCs w:val="24"/>
        </w:rPr>
        <w:t xml:space="preserve">increasing. </w:t>
      </w:r>
      <w:r w:rsidR="00CF66DC">
        <w:rPr>
          <w:rFonts w:ascii="Times New Roman" w:hAnsi="Times New Roman" w:cs="Times New Roman"/>
          <w:sz w:val="24"/>
          <w:szCs w:val="24"/>
        </w:rPr>
        <w:t>Canada’s child poverty rate is</w:t>
      </w:r>
      <w:r w:rsidR="00E03488" w:rsidRPr="00C144C9">
        <w:rPr>
          <w:rFonts w:ascii="Times New Roman" w:hAnsi="Times New Roman" w:cs="Times New Roman"/>
          <w:sz w:val="24"/>
          <w:szCs w:val="24"/>
        </w:rPr>
        <w:t xml:space="preserve"> within the bottom t</w:t>
      </w:r>
      <w:r w:rsidR="002777CB" w:rsidRPr="00C144C9">
        <w:rPr>
          <w:rFonts w:ascii="Times New Roman" w:hAnsi="Times New Roman" w:cs="Times New Roman"/>
          <w:sz w:val="24"/>
          <w:szCs w:val="24"/>
        </w:rPr>
        <w:t xml:space="preserve">hird of industrialized nations with </w:t>
      </w:r>
      <w:r w:rsidR="006B396C" w:rsidRPr="00C144C9">
        <w:rPr>
          <w:rFonts w:ascii="Times New Roman" w:hAnsi="Times New Roman" w:cs="Times New Roman"/>
          <w:sz w:val="24"/>
          <w:szCs w:val="24"/>
        </w:rPr>
        <w:t>m</w:t>
      </w:r>
      <w:r w:rsidR="00E03488" w:rsidRPr="00C144C9">
        <w:rPr>
          <w:rFonts w:ascii="Times New Roman" w:hAnsi="Times New Roman" w:cs="Times New Roman"/>
          <w:sz w:val="24"/>
          <w:szCs w:val="24"/>
        </w:rPr>
        <w:t>ore than 40% of In</w:t>
      </w:r>
      <w:r w:rsidR="002777CB" w:rsidRPr="00C144C9">
        <w:rPr>
          <w:rFonts w:ascii="Times New Roman" w:hAnsi="Times New Roman" w:cs="Times New Roman"/>
          <w:sz w:val="24"/>
          <w:szCs w:val="24"/>
        </w:rPr>
        <w:t>digenous children in Canada living</w:t>
      </w:r>
      <w:r w:rsidR="00E03488" w:rsidRPr="00C144C9">
        <w:rPr>
          <w:rFonts w:ascii="Times New Roman" w:hAnsi="Times New Roman" w:cs="Times New Roman"/>
          <w:sz w:val="24"/>
          <w:szCs w:val="24"/>
        </w:rPr>
        <w:t xml:space="preserve"> in poverty.</w:t>
      </w:r>
      <w:r w:rsidR="00374E0B" w:rsidRPr="00C144C9">
        <w:rPr>
          <w:rFonts w:ascii="Times New Roman" w:hAnsi="Times New Roman" w:cs="Times New Roman"/>
          <w:sz w:val="24"/>
          <w:szCs w:val="24"/>
          <w:vertAlign w:val="superscript"/>
        </w:rPr>
        <w:t>5</w:t>
      </w:r>
      <w:r w:rsidR="0063184D" w:rsidRPr="00C144C9">
        <w:rPr>
          <w:rFonts w:ascii="Times New Roman" w:hAnsi="Times New Roman" w:cs="Times New Roman"/>
          <w:sz w:val="24"/>
          <w:szCs w:val="24"/>
          <w:vertAlign w:val="superscript"/>
        </w:rPr>
        <w:t xml:space="preserve"> </w:t>
      </w:r>
      <w:r w:rsidR="00DC04CB" w:rsidRPr="00C144C9">
        <w:rPr>
          <w:rFonts w:ascii="Times New Roman" w:hAnsi="Times New Roman" w:cs="Times New Roman"/>
          <w:sz w:val="24"/>
          <w:szCs w:val="24"/>
        </w:rPr>
        <w:t xml:space="preserve">Every two and a half </w:t>
      </w:r>
      <w:r w:rsidR="00E03488" w:rsidRPr="00C144C9">
        <w:rPr>
          <w:rFonts w:ascii="Times New Roman" w:hAnsi="Times New Roman" w:cs="Times New Roman"/>
          <w:sz w:val="24"/>
          <w:szCs w:val="24"/>
        </w:rPr>
        <w:t>days</w:t>
      </w:r>
      <w:r w:rsidR="0054119F" w:rsidRPr="00C144C9">
        <w:rPr>
          <w:rFonts w:ascii="Times New Roman" w:hAnsi="Times New Roman" w:cs="Times New Roman"/>
          <w:sz w:val="24"/>
          <w:szCs w:val="24"/>
        </w:rPr>
        <w:t xml:space="preserve"> in Canada</w:t>
      </w:r>
      <w:r w:rsidR="00E03488" w:rsidRPr="00C144C9">
        <w:rPr>
          <w:rFonts w:ascii="Times New Roman" w:hAnsi="Times New Roman" w:cs="Times New Roman"/>
          <w:sz w:val="24"/>
          <w:szCs w:val="24"/>
        </w:rPr>
        <w:t>, a woman is killed by her partner.</w:t>
      </w:r>
      <w:r w:rsidR="00374E0B" w:rsidRPr="00C144C9">
        <w:rPr>
          <w:rFonts w:ascii="Times New Roman" w:hAnsi="Times New Roman" w:cs="Times New Roman"/>
          <w:sz w:val="24"/>
          <w:szCs w:val="24"/>
          <w:vertAlign w:val="superscript"/>
        </w:rPr>
        <w:t>6</w:t>
      </w:r>
      <w:r w:rsidR="00E03488" w:rsidRPr="00C144C9">
        <w:rPr>
          <w:rFonts w:ascii="Times New Roman" w:hAnsi="Times New Roman" w:cs="Times New Roman"/>
          <w:sz w:val="24"/>
          <w:szCs w:val="24"/>
          <w:vertAlign w:val="superscript"/>
        </w:rPr>
        <w:t xml:space="preserve"> </w:t>
      </w:r>
      <w:r w:rsidR="00E03488" w:rsidRPr="00C144C9">
        <w:rPr>
          <w:rFonts w:ascii="Times New Roman" w:hAnsi="Times New Roman" w:cs="Times New Roman"/>
          <w:sz w:val="24"/>
          <w:szCs w:val="24"/>
        </w:rPr>
        <w:t xml:space="preserve">Violence against women costs </w:t>
      </w:r>
      <w:r w:rsidR="006B396C" w:rsidRPr="00C144C9">
        <w:rPr>
          <w:rFonts w:ascii="Times New Roman" w:hAnsi="Times New Roman" w:cs="Times New Roman"/>
          <w:sz w:val="24"/>
          <w:szCs w:val="24"/>
        </w:rPr>
        <w:t>Canadian taxpayers</w:t>
      </w:r>
      <w:r w:rsidR="00E03488" w:rsidRPr="00C144C9">
        <w:rPr>
          <w:rFonts w:ascii="Times New Roman" w:hAnsi="Times New Roman" w:cs="Times New Roman"/>
          <w:sz w:val="24"/>
          <w:szCs w:val="24"/>
        </w:rPr>
        <w:t xml:space="preserve"> $7.4 bil</w:t>
      </w:r>
      <w:r w:rsidR="0080541C">
        <w:rPr>
          <w:rFonts w:ascii="Times New Roman" w:hAnsi="Times New Roman" w:cs="Times New Roman"/>
          <w:sz w:val="24"/>
          <w:szCs w:val="24"/>
        </w:rPr>
        <w:t>lion dollars every year and c</w:t>
      </w:r>
      <w:r w:rsidR="00E03488" w:rsidRPr="00C144C9">
        <w:rPr>
          <w:rFonts w:ascii="Times New Roman" w:hAnsi="Times New Roman" w:cs="Times New Roman"/>
          <w:sz w:val="24"/>
          <w:szCs w:val="24"/>
        </w:rPr>
        <w:t xml:space="preserve">hildren who witness violence have twice the rate of </w:t>
      </w:r>
      <w:r w:rsidR="006B396C" w:rsidRPr="00C144C9">
        <w:rPr>
          <w:rFonts w:ascii="Times New Roman" w:hAnsi="Times New Roman" w:cs="Times New Roman"/>
          <w:sz w:val="24"/>
          <w:szCs w:val="24"/>
        </w:rPr>
        <w:t xml:space="preserve">mental illness </w:t>
      </w:r>
      <w:r w:rsidR="00E03488" w:rsidRPr="00C144C9">
        <w:rPr>
          <w:rFonts w:ascii="Times New Roman" w:hAnsi="Times New Roman" w:cs="Times New Roman"/>
          <w:sz w:val="24"/>
          <w:szCs w:val="24"/>
        </w:rPr>
        <w:t>as</w:t>
      </w:r>
      <w:r w:rsidR="006B396C" w:rsidRPr="00C144C9">
        <w:rPr>
          <w:rFonts w:ascii="Times New Roman" w:hAnsi="Times New Roman" w:cs="Times New Roman"/>
          <w:sz w:val="24"/>
          <w:szCs w:val="24"/>
        </w:rPr>
        <w:t xml:space="preserve"> children who do not</w:t>
      </w:r>
      <w:r w:rsidR="00E03488" w:rsidRPr="00C144C9">
        <w:rPr>
          <w:rFonts w:ascii="Times New Roman" w:hAnsi="Times New Roman" w:cs="Times New Roman"/>
          <w:sz w:val="24"/>
          <w:szCs w:val="24"/>
        </w:rPr>
        <w:t>.</w:t>
      </w:r>
      <w:r w:rsidR="00374E0B" w:rsidRPr="00C144C9">
        <w:rPr>
          <w:rFonts w:ascii="Times New Roman" w:hAnsi="Times New Roman" w:cs="Times New Roman"/>
          <w:sz w:val="24"/>
          <w:szCs w:val="24"/>
          <w:vertAlign w:val="superscript"/>
        </w:rPr>
        <w:t>7</w:t>
      </w:r>
      <w:r w:rsidR="00E03488" w:rsidRPr="00C144C9">
        <w:rPr>
          <w:rFonts w:ascii="Times New Roman" w:hAnsi="Times New Roman" w:cs="Times New Roman"/>
          <w:sz w:val="24"/>
          <w:szCs w:val="24"/>
        </w:rPr>
        <w:t xml:space="preserve"> Approximately 1.2 million children and youth struggle with mental health issues and by age 25 this</w:t>
      </w:r>
      <w:r w:rsidR="002F4C86" w:rsidRPr="00C144C9">
        <w:rPr>
          <w:rFonts w:ascii="Times New Roman" w:hAnsi="Times New Roman" w:cs="Times New Roman"/>
          <w:sz w:val="24"/>
          <w:szCs w:val="24"/>
        </w:rPr>
        <w:t xml:space="preserve"> number</w:t>
      </w:r>
      <w:r w:rsidR="00E03488" w:rsidRPr="00C144C9">
        <w:rPr>
          <w:rFonts w:ascii="Times New Roman" w:hAnsi="Times New Roman" w:cs="Times New Roman"/>
          <w:sz w:val="24"/>
          <w:szCs w:val="24"/>
        </w:rPr>
        <w:t xml:space="preserve"> increases to 7.5 million or 20% of Canadians.</w:t>
      </w:r>
      <w:r w:rsidR="00905266" w:rsidRPr="00C144C9">
        <w:rPr>
          <w:rFonts w:ascii="Times New Roman" w:hAnsi="Times New Roman" w:cs="Times New Roman"/>
          <w:sz w:val="24"/>
          <w:szCs w:val="24"/>
          <w:vertAlign w:val="superscript"/>
        </w:rPr>
        <w:t>9</w:t>
      </w:r>
      <w:r w:rsidR="00905266" w:rsidRPr="00C144C9">
        <w:rPr>
          <w:rFonts w:ascii="Times New Roman" w:hAnsi="Times New Roman" w:cs="Times New Roman"/>
          <w:sz w:val="24"/>
          <w:szCs w:val="24"/>
        </w:rPr>
        <w:t xml:space="preserve"> Canadian</w:t>
      </w:r>
      <w:r w:rsidR="00E03488" w:rsidRPr="00C144C9">
        <w:rPr>
          <w:rFonts w:ascii="Times New Roman" w:hAnsi="Times New Roman" w:cs="Times New Roman"/>
          <w:sz w:val="24"/>
          <w:szCs w:val="24"/>
        </w:rPr>
        <w:t xml:space="preserve"> policy </w:t>
      </w:r>
      <w:r w:rsidR="006B396C" w:rsidRPr="00C144C9">
        <w:rPr>
          <w:rFonts w:ascii="Times New Roman" w:hAnsi="Times New Roman" w:cs="Times New Roman"/>
          <w:sz w:val="24"/>
          <w:szCs w:val="24"/>
        </w:rPr>
        <w:t xml:space="preserve">and subsequent practices </w:t>
      </w:r>
      <w:r w:rsidR="00E03488" w:rsidRPr="00C144C9">
        <w:rPr>
          <w:rFonts w:ascii="Times New Roman" w:hAnsi="Times New Roman" w:cs="Times New Roman"/>
          <w:sz w:val="24"/>
          <w:szCs w:val="24"/>
        </w:rPr>
        <w:t xml:space="preserve">are only moderately effective </w:t>
      </w:r>
      <w:r w:rsidR="00E20E0D" w:rsidRPr="00C144C9">
        <w:rPr>
          <w:rFonts w:ascii="Times New Roman" w:hAnsi="Times New Roman" w:cs="Times New Roman"/>
          <w:sz w:val="24"/>
          <w:szCs w:val="24"/>
        </w:rPr>
        <w:t xml:space="preserve">to address </w:t>
      </w:r>
      <w:r w:rsidR="0080541C">
        <w:rPr>
          <w:rFonts w:ascii="Times New Roman" w:hAnsi="Times New Roman" w:cs="Times New Roman"/>
          <w:sz w:val="24"/>
          <w:szCs w:val="24"/>
        </w:rPr>
        <w:t xml:space="preserve">these complex </w:t>
      </w:r>
      <w:r w:rsidR="00E20E0D" w:rsidRPr="00C144C9">
        <w:rPr>
          <w:rFonts w:ascii="Times New Roman" w:hAnsi="Times New Roman" w:cs="Times New Roman"/>
          <w:sz w:val="24"/>
          <w:szCs w:val="24"/>
        </w:rPr>
        <w:t xml:space="preserve">issues </w:t>
      </w:r>
      <w:r w:rsidR="00E03488" w:rsidRPr="00C144C9">
        <w:rPr>
          <w:rFonts w:ascii="Times New Roman" w:hAnsi="Times New Roman" w:cs="Times New Roman"/>
          <w:sz w:val="24"/>
          <w:szCs w:val="24"/>
        </w:rPr>
        <w:t>compared with other countries</w:t>
      </w:r>
      <w:r w:rsidR="002777CB" w:rsidRPr="00C144C9">
        <w:rPr>
          <w:rFonts w:ascii="Times New Roman" w:hAnsi="Times New Roman" w:cs="Times New Roman"/>
          <w:sz w:val="24"/>
          <w:szCs w:val="24"/>
        </w:rPr>
        <w:t xml:space="preserve"> </w:t>
      </w:r>
      <w:r w:rsidR="00441F31" w:rsidRPr="00C144C9">
        <w:rPr>
          <w:rFonts w:ascii="Times New Roman" w:hAnsi="Times New Roman" w:cs="Times New Roman"/>
          <w:color w:val="000000"/>
          <w:sz w:val="24"/>
          <w:szCs w:val="24"/>
          <w:shd w:val="clear" w:color="auto" w:fill="FFFFFF"/>
        </w:rPr>
        <w:t>and the health of “Canadians has improved more slowly than that of residents of other wealthy countries, with evidence emerging that health equity is now decreasing</w:t>
      </w:r>
      <w:r w:rsidR="0063184D" w:rsidRPr="00C144C9">
        <w:rPr>
          <w:rFonts w:ascii="Times New Roman" w:hAnsi="Times New Roman" w:cs="Times New Roman"/>
          <w:color w:val="000000"/>
          <w:sz w:val="24"/>
          <w:szCs w:val="24"/>
          <w:shd w:val="clear" w:color="auto" w:fill="FFFFFF"/>
        </w:rPr>
        <w:t>.</w:t>
      </w:r>
      <w:r w:rsidR="00441F31" w:rsidRPr="00C144C9">
        <w:rPr>
          <w:rFonts w:ascii="Times New Roman" w:hAnsi="Times New Roman" w:cs="Times New Roman"/>
          <w:sz w:val="24"/>
          <w:szCs w:val="24"/>
        </w:rPr>
        <w:t>”</w:t>
      </w:r>
      <w:r w:rsidR="00CB7110" w:rsidRPr="00C144C9">
        <w:rPr>
          <w:rFonts w:ascii="Times New Roman" w:hAnsi="Times New Roman" w:cs="Times New Roman"/>
          <w:sz w:val="24"/>
          <w:szCs w:val="24"/>
          <w:vertAlign w:val="superscript"/>
        </w:rPr>
        <w:t xml:space="preserve"> </w:t>
      </w:r>
      <w:r w:rsidR="00374E0B" w:rsidRPr="00C144C9">
        <w:rPr>
          <w:rFonts w:ascii="Times New Roman" w:hAnsi="Times New Roman" w:cs="Times New Roman"/>
          <w:sz w:val="24"/>
          <w:szCs w:val="24"/>
          <w:vertAlign w:val="superscript"/>
        </w:rPr>
        <w:t>10</w:t>
      </w:r>
      <w:r w:rsidR="00E03488" w:rsidRPr="00C144C9">
        <w:rPr>
          <w:rFonts w:ascii="Times New Roman" w:hAnsi="Times New Roman" w:cs="Times New Roman"/>
          <w:sz w:val="24"/>
          <w:szCs w:val="24"/>
        </w:rPr>
        <w:t xml:space="preserve"> Women</w:t>
      </w:r>
      <w:r w:rsidR="00E20E0D" w:rsidRPr="00C144C9">
        <w:rPr>
          <w:rFonts w:ascii="Times New Roman" w:hAnsi="Times New Roman" w:cs="Times New Roman"/>
          <w:sz w:val="24"/>
          <w:szCs w:val="24"/>
        </w:rPr>
        <w:t xml:space="preserve">, </w:t>
      </w:r>
      <w:r w:rsidR="00E03488" w:rsidRPr="00C144C9">
        <w:rPr>
          <w:rFonts w:ascii="Times New Roman" w:hAnsi="Times New Roman" w:cs="Times New Roman"/>
          <w:sz w:val="24"/>
          <w:szCs w:val="24"/>
        </w:rPr>
        <w:t>children</w:t>
      </w:r>
      <w:r w:rsidR="00E20E0D" w:rsidRPr="00C144C9">
        <w:rPr>
          <w:rFonts w:ascii="Times New Roman" w:hAnsi="Times New Roman" w:cs="Times New Roman"/>
          <w:sz w:val="24"/>
          <w:szCs w:val="24"/>
        </w:rPr>
        <w:t xml:space="preserve">, </w:t>
      </w:r>
      <w:r w:rsidR="0063184D" w:rsidRPr="00C144C9">
        <w:rPr>
          <w:rFonts w:ascii="Times New Roman" w:hAnsi="Times New Roman" w:cs="Times New Roman"/>
          <w:sz w:val="24"/>
          <w:szCs w:val="24"/>
        </w:rPr>
        <w:t xml:space="preserve">Black, Indigenous, and </w:t>
      </w:r>
      <w:r w:rsidR="00E03488" w:rsidRPr="00C144C9">
        <w:rPr>
          <w:rFonts w:ascii="Times New Roman" w:hAnsi="Times New Roman" w:cs="Times New Roman"/>
          <w:sz w:val="24"/>
          <w:szCs w:val="24"/>
        </w:rPr>
        <w:t xml:space="preserve">people of color are disproportionately impacted by social issues and subsequent poor health outcomes, and so, </w:t>
      </w:r>
      <w:r w:rsidR="00E03488" w:rsidRPr="00711CD8">
        <w:rPr>
          <w:rFonts w:ascii="Times New Roman" w:hAnsi="Times New Roman" w:cs="Times New Roman"/>
          <w:b/>
          <w:i/>
          <w:sz w:val="24"/>
          <w:szCs w:val="24"/>
        </w:rPr>
        <w:t>health inequity is inherently gendered and racialized</w:t>
      </w:r>
      <w:r w:rsidR="00E03488" w:rsidRPr="00C144C9">
        <w:rPr>
          <w:rFonts w:ascii="Times New Roman" w:hAnsi="Times New Roman" w:cs="Times New Roman"/>
          <w:sz w:val="24"/>
          <w:szCs w:val="24"/>
        </w:rPr>
        <w:t xml:space="preserve">. </w:t>
      </w:r>
      <w:r w:rsidR="007A3308">
        <w:rPr>
          <w:rFonts w:ascii="Times New Roman" w:hAnsi="Times New Roman" w:cs="Times New Roman"/>
          <w:sz w:val="24"/>
          <w:szCs w:val="24"/>
        </w:rPr>
        <w:t>P</w:t>
      </w:r>
      <w:r w:rsidR="007A3308" w:rsidRPr="00C144C9">
        <w:rPr>
          <w:rFonts w:ascii="Times New Roman" w:hAnsi="Times New Roman" w:cs="Times New Roman"/>
          <w:sz w:val="24"/>
          <w:szCs w:val="24"/>
        </w:rPr>
        <w:t>aying attention to both vulnerable women and their children is important because social determinants are often intergenerational.</w:t>
      </w:r>
      <w:r w:rsidR="007A3308" w:rsidRPr="00C144C9">
        <w:rPr>
          <w:rFonts w:ascii="Times New Roman" w:hAnsi="Times New Roman" w:cs="Times New Roman"/>
          <w:sz w:val="24"/>
          <w:szCs w:val="24"/>
          <w:vertAlign w:val="superscript"/>
        </w:rPr>
        <w:t>8</w:t>
      </w:r>
      <w:r w:rsidR="007A3308" w:rsidRPr="00C144C9">
        <w:rPr>
          <w:rFonts w:ascii="Times New Roman" w:hAnsi="Times New Roman" w:cs="Times New Roman"/>
          <w:sz w:val="24"/>
          <w:szCs w:val="24"/>
        </w:rPr>
        <w:t xml:space="preserve"> </w:t>
      </w:r>
      <w:r w:rsidR="00905266" w:rsidRPr="00C144C9">
        <w:rPr>
          <w:rFonts w:ascii="Times New Roman" w:hAnsi="Times New Roman" w:cs="Times New Roman"/>
          <w:sz w:val="24"/>
          <w:szCs w:val="24"/>
        </w:rPr>
        <w:t>T</w:t>
      </w:r>
      <w:r w:rsidR="006B396C" w:rsidRPr="00C144C9">
        <w:rPr>
          <w:rFonts w:ascii="Times New Roman" w:hAnsi="Times New Roman" w:cs="Times New Roman"/>
          <w:sz w:val="24"/>
          <w:szCs w:val="24"/>
        </w:rPr>
        <w:t xml:space="preserve">here is </w:t>
      </w:r>
      <w:r w:rsidR="00441F31" w:rsidRPr="00C144C9">
        <w:rPr>
          <w:rFonts w:ascii="Times New Roman" w:hAnsi="Times New Roman" w:cs="Times New Roman"/>
          <w:sz w:val="24"/>
          <w:szCs w:val="24"/>
        </w:rPr>
        <w:t xml:space="preserve">growing evidence of increasing </w:t>
      </w:r>
      <w:r w:rsidR="00DE467B">
        <w:rPr>
          <w:rFonts w:ascii="Times New Roman" w:hAnsi="Times New Roman" w:cs="Times New Roman"/>
          <w:sz w:val="24"/>
          <w:szCs w:val="24"/>
        </w:rPr>
        <w:t xml:space="preserve">health </w:t>
      </w:r>
      <w:r w:rsidR="006B396C" w:rsidRPr="00C144C9">
        <w:rPr>
          <w:rFonts w:ascii="Times New Roman" w:hAnsi="Times New Roman" w:cs="Times New Roman"/>
          <w:sz w:val="24"/>
          <w:szCs w:val="24"/>
        </w:rPr>
        <w:t>and s</w:t>
      </w:r>
      <w:r w:rsidR="00905266" w:rsidRPr="00C144C9">
        <w:rPr>
          <w:rFonts w:ascii="Times New Roman" w:hAnsi="Times New Roman" w:cs="Times New Roman"/>
          <w:sz w:val="24"/>
          <w:szCs w:val="24"/>
        </w:rPr>
        <w:t xml:space="preserve">ocial issues including </w:t>
      </w:r>
      <w:r w:rsidR="006B396C" w:rsidRPr="00C144C9">
        <w:rPr>
          <w:rFonts w:ascii="Times New Roman" w:hAnsi="Times New Roman" w:cs="Times New Roman"/>
          <w:sz w:val="24"/>
          <w:szCs w:val="24"/>
        </w:rPr>
        <w:t>mental illness, suicide ideation, poverty and domestic violence</w:t>
      </w:r>
      <w:r w:rsidR="00826A95">
        <w:rPr>
          <w:rFonts w:ascii="Times New Roman" w:hAnsi="Times New Roman" w:cs="Times New Roman"/>
          <w:sz w:val="24"/>
          <w:szCs w:val="24"/>
        </w:rPr>
        <w:t xml:space="preserve"> and h</w:t>
      </w:r>
      <w:r w:rsidR="004E38D3" w:rsidRPr="00C144C9">
        <w:rPr>
          <w:rFonts w:ascii="Times New Roman" w:hAnsi="Times New Roman" w:cs="Times New Roman"/>
          <w:sz w:val="24"/>
          <w:szCs w:val="24"/>
        </w:rPr>
        <w:t>ouseholds with children are</w:t>
      </w:r>
      <w:r w:rsidR="00826A95">
        <w:rPr>
          <w:rFonts w:ascii="Times New Roman" w:hAnsi="Times New Roman" w:cs="Times New Roman"/>
          <w:sz w:val="24"/>
          <w:szCs w:val="24"/>
        </w:rPr>
        <w:t xml:space="preserve"> </w:t>
      </w:r>
      <w:r w:rsidR="007A3308">
        <w:rPr>
          <w:rFonts w:ascii="Times New Roman" w:hAnsi="Times New Roman" w:cs="Times New Roman"/>
          <w:sz w:val="24"/>
          <w:szCs w:val="24"/>
        </w:rPr>
        <w:t>the hardest hit</w:t>
      </w:r>
      <w:r w:rsidR="00870F81" w:rsidRPr="00C144C9">
        <w:rPr>
          <w:rFonts w:ascii="Times New Roman" w:hAnsi="Times New Roman" w:cs="Times New Roman"/>
          <w:sz w:val="24"/>
          <w:szCs w:val="24"/>
          <w:vertAlign w:val="superscript"/>
        </w:rPr>
        <w:t>11</w:t>
      </w:r>
      <w:r w:rsidR="006E4527" w:rsidRPr="00C144C9">
        <w:rPr>
          <w:rFonts w:ascii="Times New Roman" w:hAnsi="Times New Roman" w:cs="Times New Roman"/>
          <w:sz w:val="24"/>
          <w:szCs w:val="24"/>
        </w:rPr>
        <w:t xml:space="preserve"> </w:t>
      </w:r>
      <w:r w:rsidR="00826A95">
        <w:rPr>
          <w:rFonts w:ascii="Times New Roman" w:hAnsi="Times New Roman" w:cs="Times New Roman"/>
          <w:sz w:val="24"/>
          <w:szCs w:val="24"/>
        </w:rPr>
        <w:t xml:space="preserve">because </w:t>
      </w:r>
      <w:r w:rsidR="007A3308">
        <w:rPr>
          <w:rFonts w:ascii="Times New Roman" w:hAnsi="Times New Roman" w:cs="Times New Roman"/>
          <w:sz w:val="24"/>
          <w:szCs w:val="24"/>
        </w:rPr>
        <w:t>children are particularly vulnerable because of their developmental stage</w:t>
      </w:r>
      <w:r w:rsidR="006E4527" w:rsidRPr="007A3308">
        <w:rPr>
          <w:rFonts w:ascii="Times New Roman" w:hAnsi="Times New Roman" w:cs="Times New Roman"/>
          <w:sz w:val="24"/>
          <w:szCs w:val="24"/>
          <w:shd w:val="clear" w:color="auto" w:fill="FFFFFF"/>
        </w:rPr>
        <w:t>.</w:t>
      </w:r>
      <w:r w:rsidR="00870F81" w:rsidRPr="007A3308">
        <w:rPr>
          <w:rFonts w:ascii="Times New Roman" w:hAnsi="Times New Roman" w:cs="Times New Roman"/>
          <w:sz w:val="24"/>
          <w:szCs w:val="24"/>
          <w:shd w:val="clear" w:color="auto" w:fill="FFFFFF"/>
          <w:vertAlign w:val="superscript"/>
        </w:rPr>
        <w:t>13</w:t>
      </w:r>
      <w:r w:rsidR="006E4527" w:rsidRPr="00C144C9">
        <w:rPr>
          <w:rFonts w:ascii="Times New Roman" w:hAnsi="Times New Roman" w:cs="Times New Roman"/>
          <w:sz w:val="24"/>
          <w:szCs w:val="24"/>
          <w:shd w:val="clear" w:color="auto" w:fill="FFFFFF"/>
        </w:rPr>
        <w:t> </w:t>
      </w:r>
      <w:r w:rsidR="004E38D3" w:rsidRPr="00C144C9">
        <w:rPr>
          <w:rFonts w:ascii="Times New Roman" w:hAnsi="Times New Roman" w:cs="Times New Roman"/>
          <w:sz w:val="24"/>
          <w:szCs w:val="24"/>
        </w:rPr>
        <w:t xml:space="preserve"> </w:t>
      </w:r>
      <w:r w:rsidR="00905266" w:rsidRPr="00C144C9">
        <w:rPr>
          <w:rFonts w:ascii="Times New Roman" w:hAnsi="Times New Roman" w:cs="Times New Roman"/>
          <w:sz w:val="24"/>
          <w:szCs w:val="24"/>
        </w:rPr>
        <w:t>These</w:t>
      </w:r>
      <w:r w:rsidR="006B396C" w:rsidRPr="00C144C9">
        <w:rPr>
          <w:rFonts w:ascii="Times New Roman" w:hAnsi="Times New Roman" w:cs="Times New Roman"/>
          <w:sz w:val="24"/>
          <w:szCs w:val="24"/>
        </w:rPr>
        <w:t xml:space="preserve"> </w:t>
      </w:r>
      <w:r w:rsidR="00C4403B" w:rsidRPr="00C144C9">
        <w:rPr>
          <w:rFonts w:ascii="Times New Roman" w:hAnsi="Times New Roman" w:cs="Times New Roman"/>
          <w:sz w:val="24"/>
          <w:szCs w:val="24"/>
        </w:rPr>
        <w:t xml:space="preserve">issues </w:t>
      </w:r>
      <w:r w:rsidR="006B396C" w:rsidRPr="00C144C9">
        <w:rPr>
          <w:rFonts w:ascii="Times New Roman" w:hAnsi="Times New Roman" w:cs="Times New Roman"/>
          <w:sz w:val="24"/>
          <w:szCs w:val="24"/>
        </w:rPr>
        <w:t>will take generations to recover from.</w:t>
      </w:r>
      <w:r w:rsidR="00870F81" w:rsidRPr="00C144C9">
        <w:rPr>
          <w:rFonts w:ascii="Times New Roman" w:hAnsi="Times New Roman" w:cs="Times New Roman"/>
          <w:sz w:val="24"/>
          <w:szCs w:val="24"/>
          <w:vertAlign w:val="superscript"/>
        </w:rPr>
        <w:t>14</w:t>
      </w:r>
      <w:r w:rsidR="006B396C" w:rsidRPr="00C144C9">
        <w:rPr>
          <w:rFonts w:ascii="Times New Roman" w:hAnsi="Times New Roman" w:cs="Times New Roman"/>
          <w:sz w:val="24"/>
          <w:szCs w:val="24"/>
        </w:rPr>
        <w:t xml:space="preserve"> </w:t>
      </w:r>
      <w:r w:rsidR="0004466F" w:rsidRPr="00C144C9">
        <w:rPr>
          <w:rFonts w:ascii="Times New Roman" w:hAnsi="Times New Roman" w:cs="Times New Roman"/>
          <w:sz w:val="24"/>
          <w:szCs w:val="24"/>
        </w:rPr>
        <w:t xml:space="preserve"> Underpinning all of these issues are structural </w:t>
      </w:r>
      <w:r w:rsidR="00FA0259" w:rsidRPr="00C144C9">
        <w:rPr>
          <w:rFonts w:ascii="Times New Roman" w:hAnsi="Times New Roman" w:cs="Times New Roman"/>
          <w:sz w:val="24"/>
          <w:szCs w:val="24"/>
        </w:rPr>
        <w:t xml:space="preserve">and systemic barriers to equity and </w:t>
      </w:r>
      <w:r w:rsidR="006B396C" w:rsidRPr="00C144C9">
        <w:rPr>
          <w:rFonts w:ascii="Times New Roman" w:hAnsi="Times New Roman" w:cs="Times New Roman"/>
          <w:sz w:val="24"/>
          <w:szCs w:val="24"/>
        </w:rPr>
        <w:t xml:space="preserve">the impacts and effects of health and social sector </w:t>
      </w:r>
      <w:r w:rsidR="00BF6ADE" w:rsidRPr="00C144C9">
        <w:rPr>
          <w:rFonts w:ascii="Times New Roman" w:hAnsi="Times New Roman" w:cs="Times New Roman"/>
          <w:sz w:val="24"/>
          <w:szCs w:val="24"/>
        </w:rPr>
        <w:t>responses</w:t>
      </w:r>
      <w:r w:rsidR="00816015">
        <w:rPr>
          <w:rFonts w:ascii="Times New Roman" w:hAnsi="Times New Roman" w:cs="Times New Roman"/>
          <w:sz w:val="24"/>
          <w:szCs w:val="24"/>
        </w:rPr>
        <w:t xml:space="preserve"> on vulnerable women and children. </w:t>
      </w:r>
      <w:r w:rsidR="00CC214E" w:rsidRPr="00C144C9">
        <w:rPr>
          <w:rFonts w:ascii="Times New Roman" w:hAnsi="Times New Roman" w:cs="Times New Roman"/>
          <w:sz w:val="24"/>
          <w:szCs w:val="24"/>
        </w:rPr>
        <w:t>This</w:t>
      </w:r>
      <w:r w:rsidR="002F4C86" w:rsidRPr="00C144C9">
        <w:rPr>
          <w:rFonts w:ascii="Times New Roman" w:hAnsi="Times New Roman" w:cs="Times New Roman"/>
          <w:sz w:val="24"/>
          <w:szCs w:val="24"/>
        </w:rPr>
        <w:t xml:space="preserve"> type of research</w:t>
      </w:r>
      <w:r w:rsidR="00BF6ADE" w:rsidRPr="00C144C9">
        <w:rPr>
          <w:rFonts w:ascii="Times New Roman" w:hAnsi="Times New Roman" w:cs="Times New Roman"/>
          <w:sz w:val="24"/>
          <w:szCs w:val="24"/>
        </w:rPr>
        <w:t xml:space="preserve"> </w:t>
      </w:r>
      <w:r w:rsidR="00FA0259" w:rsidRPr="00C144C9">
        <w:rPr>
          <w:rFonts w:ascii="Times New Roman" w:hAnsi="Times New Roman" w:cs="Times New Roman"/>
          <w:sz w:val="24"/>
          <w:szCs w:val="24"/>
        </w:rPr>
        <w:t xml:space="preserve">is the focus of </w:t>
      </w:r>
      <w:r w:rsidR="00CF66DC">
        <w:rPr>
          <w:rFonts w:ascii="Times New Roman" w:hAnsi="Times New Roman" w:cs="Times New Roman"/>
          <w:sz w:val="24"/>
          <w:szCs w:val="24"/>
        </w:rPr>
        <w:t>our BHEF</w:t>
      </w:r>
      <w:r w:rsidR="00FA0259" w:rsidRPr="00C144C9">
        <w:rPr>
          <w:rFonts w:ascii="Times New Roman" w:hAnsi="Times New Roman" w:cs="Times New Roman"/>
          <w:i/>
          <w:sz w:val="24"/>
          <w:szCs w:val="24"/>
        </w:rPr>
        <w:t>.</w:t>
      </w:r>
      <w:r w:rsidR="007A3308">
        <w:rPr>
          <w:rFonts w:ascii="Times New Roman" w:hAnsi="Times New Roman" w:cs="Times New Roman"/>
          <w:bCs/>
          <w:sz w:val="24"/>
          <w:szCs w:val="24"/>
        </w:rPr>
        <w:t xml:space="preserve"> </w:t>
      </w:r>
      <w:r w:rsidR="00552EF9" w:rsidRPr="00C144C9">
        <w:rPr>
          <w:rFonts w:ascii="Times New Roman" w:hAnsi="Times New Roman" w:cs="Times New Roman"/>
          <w:b/>
          <w:i/>
          <w:sz w:val="24"/>
          <w:szCs w:val="24"/>
        </w:rPr>
        <w:t>Community-based participatory research</w:t>
      </w:r>
      <w:r w:rsidR="00552EF9" w:rsidRPr="00C144C9">
        <w:rPr>
          <w:rFonts w:ascii="Times New Roman" w:hAnsi="Times New Roman" w:cs="Times New Roman"/>
          <w:sz w:val="24"/>
          <w:szCs w:val="24"/>
        </w:rPr>
        <w:t xml:space="preserve"> (CBPR) has emerged within the last several years as a research paradigm meant to bridge the science to practice gaps by transforming the research relationship and prioritizing social action as the primary objective of evidence-based inquiry. “CBPR expands the potential for the translational sciences to develop, implement, and disseminate effective interventions across diverse communities through strategies to redress power imbalances; facilitate mutual benefit among community and academic partners; and promote reciprocal knowledge translation, incorporating community theories into the research.” </w:t>
      </w:r>
      <w:r w:rsidR="008C3CEA" w:rsidRPr="00C144C9">
        <w:rPr>
          <w:rFonts w:ascii="Times New Roman" w:hAnsi="Times New Roman" w:cs="Times New Roman"/>
          <w:sz w:val="24"/>
          <w:szCs w:val="24"/>
          <w:vertAlign w:val="superscript"/>
        </w:rPr>
        <w:t>15</w:t>
      </w:r>
      <w:r w:rsidR="008C3CEA" w:rsidRPr="00C144C9">
        <w:rPr>
          <w:rFonts w:ascii="Times New Roman" w:hAnsi="Times New Roman" w:cs="Times New Roman"/>
          <w:sz w:val="24"/>
          <w:szCs w:val="24"/>
        </w:rPr>
        <w:t xml:space="preserve"> </w:t>
      </w:r>
      <w:r w:rsidR="00552EF9" w:rsidRPr="00C144C9">
        <w:rPr>
          <w:rFonts w:ascii="Times New Roman" w:hAnsi="Times New Roman" w:cs="Times New Roman"/>
          <w:sz w:val="24"/>
          <w:szCs w:val="24"/>
        </w:rPr>
        <w:t>However, while CBPR shows promise and potential, there is still a lack of research on the long-</w:t>
      </w:r>
      <w:r w:rsidR="003F76AC">
        <w:rPr>
          <w:rFonts w:ascii="Times New Roman" w:hAnsi="Times New Roman" w:cs="Times New Roman"/>
          <w:sz w:val="24"/>
          <w:szCs w:val="24"/>
        </w:rPr>
        <w:t>term</w:t>
      </w:r>
      <w:r w:rsidR="00552EF9" w:rsidRPr="00C144C9">
        <w:rPr>
          <w:rFonts w:ascii="Times New Roman" w:hAnsi="Times New Roman" w:cs="Times New Roman"/>
          <w:sz w:val="24"/>
          <w:szCs w:val="24"/>
        </w:rPr>
        <w:t xml:space="preserve"> effects and public health impact. </w:t>
      </w:r>
      <w:r w:rsidR="008C3CEA" w:rsidRPr="00C144C9">
        <w:rPr>
          <w:rFonts w:ascii="Times New Roman" w:hAnsi="Times New Roman" w:cs="Times New Roman"/>
          <w:sz w:val="24"/>
          <w:szCs w:val="24"/>
          <w:vertAlign w:val="superscript"/>
        </w:rPr>
        <w:t>16</w:t>
      </w:r>
      <w:r w:rsidR="00504F00" w:rsidRPr="00C144C9">
        <w:rPr>
          <w:rFonts w:ascii="Times New Roman" w:hAnsi="Times New Roman" w:cs="Times New Roman"/>
          <w:sz w:val="24"/>
          <w:szCs w:val="24"/>
        </w:rPr>
        <w:t xml:space="preserve"> </w:t>
      </w:r>
      <w:r w:rsidR="00CF66DC">
        <w:rPr>
          <w:rFonts w:ascii="Times New Roman" w:hAnsi="Times New Roman" w:cs="Times New Roman"/>
          <w:sz w:val="24"/>
          <w:szCs w:val="24"/>
        </w:rPr>
        <w:t>The proposed BHEF</w:t>
      </w:r>
      <w:r w:rsidR="00552EF9" w:rsidRPr="00C144C9">
        <w:rPr>
          <w:rFonts w:ascii="Times New Roman" w:hAnsi="Times New Roman" w:cs="Times New Roman"/>
          <w:sz w:val="24"/>
          <w:szCs w:val="24"/>
        </w:rPr>
        <w:t xml:space="preserve"> is grounded in CBPR and has the potential to add to the scholarly discou</w:t>
      </w:r>
      <w:r w:rsidR="009E002E">
        <w:rPr>
          <w:rFonts w:ascii="Times New Roman" w:hAnsi="Times New Roman" w:cs="Times New Roman"/>
          <w:sz w:val="24"/>
          <w:szCs w:val="24"/>
        </w:rPr>
        <w:t>rse and knowledge given its six</w:t>
      </w:r>
      <w:r w:rsidR="00552EF9" w:rsidRPr="00C144C9">
        <w:rPr>
          <w:rFonts w:ascii="Times New Roman" w:hAnsi="Times New Roman" w:cs="Times New Roman"/>
          <w:sz w:val="24"/>
          <w:szCs w:val="24"/>
        </w:rPr>
        <w:t>-year term. When research does not translate into policies and programs, it fuels an ongoing degree of mistrust, frustration, and unwillingness of decision makers to participate in future partnerships.</w:t>
      </w:r>
      <w:r w:rsidR="00D62449" w:rsidRPr="00C144C9">
        <w:rPr>
          <w:rFonts w:ascii="Times New Roman" w:hAnsi="Times New Roman" w:cs="Times New Roman"/>
          <w:sz w:val="24"/>
          <w:szCs w:val="24"/>
          <w:vertAlign w:val="superscript"/>
        </w:rPr>
        <w:t>17</w:t>
      </w:r>
      <w:r w:rsidR="00CF66DC">
        <w:rPr>
          <w:rFonts w:ascii="Times New Roman" w:hAnsi="Times New Roman" w:cs="Times New Roman"/>
          <w:sz w:val="24"/>
          <w:szCs w:val="24"/>
        </w:rPr>
        <w:t xml:space="preserve"> </w:t>
      </w:r>
      <w:proofErr w:type="gramStart"/>
      <w:r w:rsidR="00CF66DC">
        <w:rPr>
          <w:rFonts w:ascii="Times New Roman" w:hAnsi="Times New Roman" w:cs="Times New Roman"/>
          <w:sz w:val="24"/>
          <w:szCs w:val="24"/>
        </w:rPr>
        <w:t>It</w:t>
      </w:r>
      <w:proofErr w:type="gramEnd"/>
      <w:r w:rsidR="00CF66DC">
        <w:rPr>
          <w:rFonts w:ascii="Times New Roman" w:hAnsi="Times New Roman" w:cs="Times New Roman"/>
          <w:sz w:val="24"/>
          <w:szCs w:val="24"/>
        </w:rPr>
        <w:t xml:space="preserve"> is necessary for BHEF</w:t>
      </w:r>
      <w:r w:rsidR="00552EF9" w:rsidRPr="00C144C9">
        <w:rPr>
          <w:rFonts w:ascii="Times New Roman" w:hAnsi="Times New Roman" w:cs="Times New Roman"/>
          <w:sz w:val="24"/>
          <w:szCs w:val="24"/>
        </w:rPr>
        <w:t xml:space="preserve"> to include decisio</w:t>
      </w:r>
      <w:r w:rsidR="00CF66DC">
        <w:rPr>
          <w:rFonts w:ascii="Times New Roman" w:hAnsi="Times New Roman" w:cs="Times New Roman"/>
          <w:sz w:val="24"/>
          <w:szCs w:val="24"/>
        </w:rPr>
        <w:t xml:space="preserve">n-makers </w:t>
      </w:r>
      <w:r w:rsidR="00552EF9" w:rsidRPr="00C144C9">
        <w:rPr>
          <w:rFonts w:ascii="Times New Roman" w:hAnsi="Times New Roman" w:cs="Times New Roman"/>
          <w:sz w:val="24"/>
          <w:szCs w:val="24"/>
        </w:rPr>
        <w:t>to inform evidence-based service delivery. Political inaction results from ‘ivory tower’ research that is detached from the practicality of daily life for the purposes of p</w:t>
      </w:r>
      <w:r w:rsidR="003F76AC">
        <w:rPr>
          <w:rFonts w:ascii="Times New Roman" w:hAnsi="Times New Roman" w:cs="Times New Roman"/>
          <w:sz w:val="24"/>
          <w:szCs w:val="24"/>
        </w:rPr>
        <w:t xml:space="preserve">ublications </w:t>
      </w:r>
      <w:r w:rsidR="00552EF9" w:rsidRPr="00C144C9">
        <w:rPr>
          <w:rFonts w:ascii="Times New Roman" w:hAnsi="Times New Roman" w:cs="Times New Roman"/>
          <w:sz w:val="24"/>
          <w:szCs w:val="24"/>
        </w:rPr>
        <w:t>th</w:t>
      </w:r>
      <w:r w:rsidR="003F76AC">
        <w:rPr>
          <w:rFonts w:ascii="Times New Roman" w:hAnsi="Times New Roman" w:cs="Times New Roman"/>
          <w:sz w:val="24"/>
          <w:szCs w:val="24"/>
        </w:rPr>
        <w:t xml:space="preserve">at are only accessible to </w:t>
      </w:r>
      <w:r w:rsidR="00552EF9" w:rsidRPr="00C144C9">
        <w:rPr>
          <w:rFonts w:ascii="Times New Roman" w:hAnsi="Times New Roman" w:cs="Times New Roman"/>
          <w:sz w:val="24"/>
          <w:szCs w:val="24"/>
        </w:rPr>
        <w:t>academics.</w:t>
      </w:r>
      <w:r w:rsidR="00D62449" w:rsidRPr="00C144C9">
        <w:rPr>
          <w:rFonts w:ascii="Times New Roman" w:hAnsi="Times New Roman" w:cs="Times New Roman"/>
          <w:sz w:val="24"/>
          <w:szCs w:val="24"/>
          <w:vertAlign w:val="superscript"/>
        </w:rPr>
        <w:t>18</w:t>
      </w:r>
      <w:r w:rsidR="00552EF9" w:rsidRPr="00C144C9">
        <w:rPr>
          <w:rFonts w:ascii="Times New Roman" w:hAnsi="Times New Roman" w:cs="Times New Roman"/>
          <w:sz w:val="24"/>
          <w:szCs w:val="24"/>
          <w:vertAlign w:val="superscript"/>
        </w:rPr>
        <w:t xml:space="preserve"> </w:t>
      </w:r>
      <w:r w:rsidR="00552EF9" w:rsidRPr="00C144C9">
        <w:rPr>
          <w:rFonts w:ascii="Times New Roman" w:hAnsi="Times New Roman" w:cs="Times New Roman"/>
          <w:sz w:val="24"/>
          <w:szCs w:val="24"/>
        </w:rPr>
        <w:t xml:space="preserve">Research conducted in this </w:t>
      </w:r>
      <w:proofErr w:type="spellStart"/>
      <w:r w:rsidR="00552EF9" w:rsidRPr="00C144C9">
        <w:rPr>
          <w:rFonts w:ascii="Times New Roman" w:hAnsi="Times New Roman" w:cs="Times New Roman"/>
          <w:sz w:val="24"/>
          <w:szCs w:val="24"/>
        </w:rPr>
        <w:t>siloed</w:t>
      </w:r>
      <w:proofErr w:type="spellEnd"/>
      <w:r w:rsidR="00552EF9" w:rsidRPr="00C144C9">
        <w:rPr>
          <w:rFonts w:ascii="Times New Roman" w:hAnsi="Times New Roman" w:cs="Times New Roman"/>
          <w:sz w:val="24"/>
          <w:szCs w:val="24"/>
        </w:rPr>
        <w:t xml:space="preserve"> manner prevents translation into policy and practices that families rely upon. </w:t>
      </w:r>
      <w:r w:rsidR="003F76AC" w:rsidRPr="005D4DC2">
        <w:rPr>
          <w:rFonts w:ascii="Times New Roman" w:hAnsi="Times New Roman" w:cs="Times New Roman"/>
          <w:b/>
          <w:sz w:val="24"/>
          <w:szCs w:val="24"/>
        </w:rPr>
        <w:t>U</w:t>
      </w:r>
      <w:r w:rsidR="00905266" w:rsidRPr="00C144C9">
        <w:rPr>
          <w:rFonts w:ascii="Times New Roman" w:eastAsia="Times New Roman" w:hAnsi="Times New Roman" w:cs="Times New Roman"/>
          <w:b/>
          <w:i/>
          <w:sz w:val="24"/>
          <w:szCs w:val="24"/>
        </w:rPr>
        <w:t>nderstanding EDI</w:t>
      </w:r>
      <w:r w:rsidR="00905266" w:rsidRPr="00C144C9">
        <w:rPr>
          <w:rFonts w:ascii="Times New Roman" w:eastAsia="Times New Roman" w:hAnsi="Times New Roman" w:cs="Times New Roman"/>
          <w:sz w:val="24"/>
          <w:szCs w:val="24"/>
        </w:rPr>
        <w:t xml:space="preserve">: Equity is the moral framework that guides the </w:t>
      </w:r>
      <w:r w:rsidR="0080541C">
        <w:rPr>
          <w:rFonts w:ascii="Times New Roman" w:eastAsia="Times New Roman" w:hAnsi="Times New Roman" w:cs="Times New Roman"/>
          <w:sz w:val="24"/>
          <w:szCs w:val="24"/>
        </w:rPr>
        <w:t xml:space="preserve">fair </w:t>
      </w:r>
      <w:r w:rsidR="00905266" w:rsidRPr="00C144C9">
        <w:rPr>
          <w:rFonts w:ascii="Times New Roman" w:eastAsia="Times New Roman" w:hAnsi="Times New Roman" w:cs="Times New Roman"/>
          <w:sz w:val="24"/>
          <w:szCs w:val="24"/>
        </w:rPr>
        <w:t xml:space="preserve">and </w:t>
      </w:r>
      <w:r w:rsidR="0035188F" w:rsidRPr="00C144C9">
        <w:rPr>
          <w:rFonts w:ascii="Times New Roman" w:eastAsia="Times New Roman" w:hAnsi="Times New Roman" w:cs="Times New Roman"/>
          <w:sz w:val="24"/>
          <w:szCs w:val="24"/>
        </w:rPr>
        <w:t>non-discrim</w:t>
      </w:r>
      <w:r w:rsidR="000E4BC1" w:rsidRPr="00C144C9">
        <w:rPr>
          <w:rFonts w:ascii="Times New Roman" w:eastAsia="Times New Roman" w:hAnsi="Times New Roman" w:cs="Times New Roman"/>
          <w:sz w:val="24"/>
          <w:szCs w:val="24"/>
        </w:rPr>
        <w:t>inatory</w:t>
      </w:r>
      <w:r w:rsidR="0035188F" w:rsidRPr="00C144C9">
        <w:rPr>
          <w:rFonts w:ascii="Times New Roman" w:eastAsia="Times New Roman" w:hAnsi="Times New Roman" w:cs="Times New Roman"/>
          <w:sz w:val="24"/>
          <w:szCs w:val="24"/>
        </w:rPr>
        <w:t xml:space="preserve"> </w:t>
      </w:r>
      <w:r w:rsidR="00905266" w:rsidRPr="00C144C9">
        <w:rPr>
          <w:rFonts w:ascii="Times New Roman" w:eastAsia="Times New Roman" w:hAnsi="Times New Roman" w:cs="Times New Roman"/>
          <w:sz w:val="24"/>
          <w:szCs w:val="24"/>
        </w:rPr>
        <w:t>treatment of each individual. Not to be confused with equality, equity does not mean tr</w:t>
      </w:r>
      <w:r w:rsidR="000E3DF2" w:rsidRPr="00C144C9">
        <w:rPr>
          <w:rFonts w:ascii="Times New Roman" w:eastAsia="Times New Roman" w:hAnsi="Times New Roman" w:cs="Times New Roman"/>
          <w:sz w:val="24"/>
          <w:szCs w:val="24"/>
        </w:rPr>
        <w:t xml:space="preserve">eating each person in the </w:t>
      </w:r>
      <w:r w:rsidR="00905266" w:rsidRPr="00C144C9">
        <w:rPr>
          <w:rFonts w:ascii="Times New Roman" w:eastAsia="Times New Roman" w:hAnsi="Times New Roman" w:cs="Times New Roman"/>
          <w:sz w:val="24"/>
          <w:szCs w:val="24"/>
        </w:rPr>
        <w:t xml:space="preserve">same way, but rather meeting that person’s needs while considering their unique background and situational context. </w:t>
      </w:r>
      <w:r w:rsidR="00C4403B" w:rsidRPr="00C144C9">
        <w:rPr>
          <w:rFonts w:ascii="Times New Roman" w:eastAsia="Times New Roman" w:hAnsi="Times New Roman" w:cs="Times New Roman"/>
          <w:sz w:val="24"/>
          <w:szCs w:val="24"/>
        </w:rPr>
        <w:t>D</w:t>
      </w:r>
      <w:r w:rsidR="00905266" w:rsidRPr="00C144C9">
        <w:rPr>
          <w:rFonts w:ascii="Times New Roman" w:eastAsia="Times New Roman" w:hAnsi="Times New Roman" w:cs="Times New Roman"/>
          <w:sz w:val="24"/>
          <w:szCs w:val="24"/>
        </w:rPr>
        <w:t xml:space="preserve">iversity </w:t>
      </w:r>
      <w:r w:rsidR="00C4403B" w:rsidRPr="00C144C9">
        <w:rPr>
          <w:rFonts w:ascii="Times New Roman" w:eastAsia="Times New Roman" w:hAnsi="Times New Roman" w:cs="Times New Roman"/>
          <w:sz w:val="24"/>
          <w:szCs w:val="24"/>
        </w:rPr>
        <w:t>i</w:t>
      </w:r>
      <w:r w:rsidR="00905266" w:rsidRPr="00C144C9">
        <w:rPr>
          <w:rFonts w:ascii="Times New Roman" w:eastAsia="Times New Roman" w:hAnsi="Times New Roman" w:cs="Times New Roman"/>
          <w:sz w:val="24"/>
          <w:szCs w:val="24"/>
        </w:rPr>
        <w:t>s the myriad of characteristics that make each person unique. These include, but are not limited to: age, sex, gend</w:t>
      </w:r>
      <w:r w:rsidR="003F76AC">
        <w:rPr>
          <w:rFonts w:ascii="Times New Roman" w:eastAsia="Times New Roman" w:hAnsi="Times New Roman" w:cs="Times New Roman"/>
          <w:sz w:val="24"/>
          <w:szCs w:val="24"/>
        </w:rPr>
        <w:t>er, race, ethnicity</w:t>
      </w:r>
      <w:r w:rsidR="00905266" w:rsidRPr="00C144C9">
        <w:rPr>
          <w:rFonts w:ascii="Times New Roman" w:eastAsia="Times New Roman" w:hAnsi="Times New Roman" w:cs="Times New Roman"/>
          <w:sz w:val="24"/>
          <w:szCs w:val="24"/>
        </w:rPr>
        <w:t>, religion, sexual orientation, ability, parental status, and educational background. Inclusion is the culture of embracing and celebrating difference. It is the willingness to accept every person as who they are, to not treat difference as value-laden (i.e.</w:t>
      </w:r>
      <w:r w:rsidR="0035188F" w:rsidRPr="00C144C9">
        <w:rPr>
          <w:rFonts w:ascii="Times New Roman" w:eastAsia="Times New Roman" w:hAnsi="Times New Roman" w:cs="Times New Roman"/>
          <w:sz w:val="24"/>
          <w:szCs w:val="24"/>
        </w:rPr>
        <w:t>,</w:t>
      </w:r>
      <w:r w:rsidR="00905266" w:rsidRPr="00C144C9">
        <w:rPr>
          <w:rFonts w:ascii="Times New Roman" w:eastAsia="Times New Roman" w:hAnsi="Times New Roman" w:cs="Times New Roman"/>
          <w:sz w:val="24"/>
          <w:szCs w:val="24"/>
        </w:rPr>
        <w:t xml:space="preserve"> being different does not mean being less than), and to hono</w:t>
      </w:r>
      <w:r w:rsidR="00744239" w:rsidRPr="00C144C9">
        <w:rPr>
          <w:rFonts w:ascii="Times New Roman" w:eastAsia="Times New Roman" w:hAnsi="Times New Roman" w:cs="Times New Roman"/>
          <w:sz w:val="24"/>
          <w:szCs w:val="24"/>
        </w:rPr>
        <w:t>u</w:t>
      </w:r>
      <w:r w:rsidR="003F76AC">
        <w:rPr>
          <w:rFonts w:ascii="Times New Roman" w:eastAsia="Times New Roman" w:hAnsi="Times New Roman" w:cs="Times New Roman"/>
          <w:sz w:val="24"/>
          <w:szCs w:val="24"/>
        </w:rPr>
        <w:t xml:space="preserve">r and respect </w:t>
      </w:r>
      <w:r w:rsidR="00905266" w:rsidRPr="00C144C9">
        <w:rPr>
          <w:rFonts w:ascii="Times New Roman" w:eastAsia="Times New Roman" w:hAnsi="Times New Roman" w:cs="Times New Roman"/>
          <w:sz w:val="24"/>
          <w:szCs w:val="24"/>
        </w:rPr>
        <w:t xml:space="preserve">that each individual can make meaningful contributions to their family, community, </w:t>
      </w:r>
      <w:r w:rsidR="0035188F" w:rsidRPr="00C144C9">
        <w:rPr>
          <w:rFonts w:ascii="Times New Roman" w:eastAsia="Times New Roman" w:hAnsi="Times New Roman" w:cs="Times New Roman"/>
          <w:sz w:val="24"/>
          <w:szCs w:val="24"/>
        </w:rPr>
        <w:t xml:space="preserve">and </w:t>
      </w:r>
      <w:r w:rsidR="00905266" w:rsidRPr="00C144C9">
        <w:rPr>
          <w:rFonts w:ascii="Times New Roman" w:eastAsia="Times New Roman" w:hAnsi="Times New Roman" w:cs="Times New Roman"/>
          <w:sz w:val="24"/>
          <w:szCs w:val="24"/>
        </w:rPr>
        <w:t xml:space="preserve">society. </w:t>
      </w:r>
      <w:r w:rsidR="00AB1407" w:rsidRPr="00C144C9">
        <w:rPr>
          <w:rFonts w:ascii="Times New Roman" w:eastAsia="Times New Roman" w:hAnsi="Times New Roman" w:cs="Times New Roman"/>
          <w:sz w:val="24"/>
          <w:szCs w:val="24"/>
        </w:rPr>
        <w:t xml:space="preserve">The harms of colonization mean that </w:t>
      </w:r>
      <w:r w:rsidR="00905266" w:rsidRPr="00C144C9">
        <w:rPr>
          <w:rFonts w:ascii="Times New Roman" w:eastAsia="Times New Roman" w:hAnsi="Times New Roman" w:cs="Times New Roman"/>
          <w:sz w:val="24"/>
          <w:szCs w:val="24"/>
        </w:rPr>
        <w:t>th</w:t>
      </w:r>
      <w:r w:rsidR="0080541C">
        <w:rPr>
          <w:rFonts w:ascii="Times New Roman" w:eastAsia="Times New Roman" w:hAnsi="Times New Roman" w:cs="Times New Roman"/>
          <w:sz w:val="24"/>
          <w:szCs w:val="24"/>
        </w:rPr>
        <w:t>ere are historically excluded</w:t>
      </w:r>
      <w:r w:rsidR="00905266" w:rsidRPr="00C144C9">
        <w:rPr>
          <w:rFonts w:ascii="Times New Roman" w:eastAsia="Times New Roman" w:hAnsi="Times New Roman" w:cs="Times New Roman"/>
          <w:sz w:val="24"/>
          <w:szCs w:val="24"/>
        </w:rPr>
        <w:t xml:space="preserve"> and underrepresented populations</w:t>
      </w:r>
      <w:r w:rsidR="00AB1407" w:rsidRPr="00C144C9">
        <w:rPr>
          <w:rFonts w:ascii="Times New Roman" w:eastAsia="Times New Roman" w:hAnsi="Times New Roman" w:cs="Times New Roman"/>
          <w:sz w:val="24"/>
          <w:szCs w:val="24"/>
        </w:rPr>
        <w:t xml:space="preserve"> </w:t>
      </w:r>
      <w:r w:rsidR="00AB1407" w:rsidRPr="00C144C9">
        <w:rPr>
          <w:rFonts w:ascii="Times New Roman" w:eastAsia="Times New Roman" w:hAnsi="Times New Roman" w:cs="Times New Roman"/>
          <w:sz w:val="24"/>
          <w:szCs w:val="24"/>
        </w:rPr>
        <w:lastRenderedPageBreak/>
        <w:t>and f</w:t>
      </w:r>
      <w:r w:rsidR="00905266" w:rsidRPr="00C144C9">
        <w:rPr>
          <w:rFonts w:ascii="Times New Roman" w:eastAsia="Times New Roman" w:hAnsi="Times New Roman" w:cs="Times New Roman"/>
          <w:sz w:val="24"/>
          <w:szCs w:val="24"/>
        </w:rPr>
        <w:t>airness regarding these unbalanced conditions is needed to ass</w:t>
      </w:r>
      <w:r w:rsidR="0080541C">
        <w:rPr>
          <w:rFonts w:ascii="Times New Roman" w:eastAsia="Times New Roman" w:hAnsi="Times New Roman" w:cs="Times New Roman"/>
          <w:sz w:val="24"/>
          <w:szCs w:val="24"/>
        </w:rPr>
        <w:t>ist in the provision of inclusive</w:t>
      </w:r>
      <w:r w:rsidR="00905266" w:rsidRPr="00C144C9">
        <w:rPr>
          <w:rFonts w:ascii="Times New Roman" w:eastAsia="Times New Roman" w:hAnsi="Times New Roman" w:cs="Times New Roman"/>
          <w:sz w:val="24"/>
          <w:szCs w:val="24"/>
        </w:rPr>
        <w:t xml:space="preserve"> opportunities to all groups. As such, EDI is both a strategy and an outcome of the proposed program. </w:t>
      </w:r>
      <w:r w:rsidR="002C31A3" w:rsidRPr="00C144C9">
        <w:rPr>
          <w:rFonts w:ascii="Times New Roman" w:hAnsi="Times New Roman" w:cs="Times New Roman"/>
          <w:b/>
          <w:i/>
          <w:sz w:val="24"/>
          <w:szCs w:val="24"/>
        </w:rPr>
        <w:t>Understanding Vulnerability</w:t>
      </w:r>
      <w:r w:rsidR="00B50F60" w:rsidRPr="00C144C9">
        <w:rPr>
          <w:rFonts w:ascii="Times New Roman" w:hAnsi="Times New Roman" w:cs="Times New Roman"/>
          <w:b/>
          <w:i/>
          <w:sz w:val="24"/>
          <w:szCs w:val="24"/>
        </w:rPr>
        <w:t xml:space="preserve">: </w:t>
      </w:r>
      <w:r w:rsidR="001674D2">
        <w:rPr>
          <w:rFonts w:ascii="Times New Roman" w:hAnsi="Times New Roman" w:cs="Times New Roman"/>
          <w:sz w:val="24"/>
          <w:szCs w:val="24"/>
        </w:rPr>
        <w:t>P</w:t>
      </w:r>
      <w:r w:rsidR="00CC214E" w:rsidRPr="00C144C9">
        <w:rPr>
          <w:rFonts w:ascii="Times New Roman" w:hAnsi="Times New Roman" w:cs="Times New Roman"/>
          <w:sz w:val="24"/>
          <w:szCs w:val="24"/>
        </w:rPr>
        <w:t xml:space="preserve">overty, violence, trauma and homelessness </w:t>
      </w:r>
      <w:r w:rsidR="00DC04CB" w:rsidRPr="00C144C9">
        <w:rPr>
          <w:rFonts w:ascii="Times New Roman" w:hAnsi="Times New Roman" w:cs="Times New Roman"/>
          <w:sz w:val="24"/>
          <w:szCs w:val="24"/>
        </w:rPr>
        <w:t xml:space="preserve">are often </w:t>
      </w:r>
      <w:r w:rsidR="00CC214E" w:rsidRPr="00C144C9">
        <w:rPr>
          <w:rFonts w:ascii="Times New Roman" w:hAnsi="Times New Roman" w:cs="Times New Roman"/>
          <w:sz w:val="24"/>
          <w:szCs w:val="24"/>
        </w:rPr>
        <w:t>intersecting and result in social exclusion and high</w:t>
      </w:r>
      <w:r w:rsidR="002F4C86" w:rsidRPr="00C144C9">
        <w:rPr>
          <w:rFonts w:ascii="Times New Roman" w:hAnsi="Times New Roman" w:cs="Times New Roman"/>
          <w:sz w:val="24"/>
          <w:szCs w:val="24"/>
        </w:rPr>
        <w:t>-</w:t>
      </w:r>
      <w:r w:rsidR="00CC214E" w:rsidRPr="00C144C9">
        <w:rPr>
          <w:rFonts w:ascii="Times New Roman" w:hAnsi="Times New Roman" w:cs="Times New Roman"/>
          <w:sz w:val="24"/>
          <w:szCs w:val="24"/>
        </w:rPr>
        <w:t>risk behaviors</w:t>
      </w:r>
      <w:r w:rsidR="005B326E" w:rsidRPr="00C144C9">
        <w:rPr>
          <w:rFonts w:ascii="Times New Roman" w:hAnsi="Times New Roman" w:cs="Times New Roman"/>
          <w:sz w:val="24"/>
          <w:szCs w:val="24"/>
        </w:rPr>
        <w:t>.</w:t>
      </w:r>
      <w:r w:rsidR="00FE1560" w:rsidRPr="00C144C9">
        <w:rPr>
          <w:rFonts w:ascii="Times New Roman" w:hAnsi="Times New Roman" w:cs="Times New Roman"/>
          <w:sz w:val="24"/>
          <w:szCs w:val="24"/>
          <w:vertAlign w:val="superscript"/>
        </w:rPr>
        <w:t>19</w:t>
      </w:r>
      <w:r w:rsidR="002579AC" w:rsidRPr="00C144C9">
        <w:rPr>
          <w:rFonts w:ascii="Times New Roman" w:hAnsi="Times New Roman" w:cs="Times New Roman"/>
          <w:sz w:val="24"/>
          <w:szCs w:val="24"/>
          <w:vertAlign w:val="superscript"/>
        </w:rPr>
        <w:t xml:space="preserve"> </w:t>
      </w:r>
      <w:r w:rsidR="00CC214E" w:rsidRPr="00C144C9">
        <w:rPr>
          <w:rFonts w:ascii="Times New Roman" w:hAnsi="Times New Roman" w:cs="Times New Roman"/>
          <w:sz w:val="24"/>
          <w:szCs w:val="24"/>
        </w:rPr>
        <w:t>Vulnerable families often have to navigate multiple and complex</w:t>
      </w:r>
      <w:r w:rsidR="003F76AC">
        <w:rPr>
          <w:rFonts w:ascii="Times New Roman" w:hAnsi="Times New Roman" w:cs="Times New Roman"/>
          <w:sz w:val="24"/>
          <w:szCs w:val="24"/>
        </w:rPr>
        <w:t xml:space="preserve"> systems such as </w:t>
      </w:r>
      <w:r w:rsidR="00CC214E" w:rsidRPr="00C144C9">
        <w:rPr>
          <w:rFonts w:ascii="Times New Roman" w:hAnsi="Times New Roman" w:cs="Times New Roman"/>
          <w:sz w:val="24"/>
          <w:szCs w:val="24"/>
        </w:rPr>
        <w:t>welfare</w:t>
      </w:r>
      <w:r w:rsidR="00816015">
        <w:rPr>
          <w:rFonts w:ascii="Times New Roman" w:hAnsi="Times New Roman" w:cs="Times New Roman"/>
          <w:sz w:val="24"/>
          <w:szCs w:val="24"/>
        </w:rPr>
        <w:t>, children’s services</w:t>
      </w:r>
      <w:r w:rsidR="00CC214E" w:rsidRPr="00C144C9">
        <w:rPr>
          <w:rFonts w:ascii="Times New Roman" w:hAnsi="Times New Roman" w:cs="Times New Roman"/>
          <w:sz w:val="24"/>
          <w:szCs w:val="24"/>
        </w:rPr>
        <w:t xml:space="preserve"> and justice system</w:t>
      </w:r>
      <w:r w:rsidR="004A1833" w:rsidRPr="00C144C9">
        <w:rPr>
          <w:rFonts w:ascii="Times New Roman" w:hAnsi="Times New Roman" w:cs="Times New Roman"/>
          <w:sz w:val="24"/>
          <w:szCs w:val="24"/>
        </w:rPr>
        <w:t>s</w:t>
      </w:r>
      <w:r w:rsidR="00CC214E" w:rsidRPr="00C144C9">
        <w:rPr>
          <w:rFonts w:ascii="Times New Roman" w:hAnsi="Times New Roman" w:cs="Times New Roman"/>
          <w:sz w:val="24"/>
          <w:szCs w:val="24"/>
        </w:rPr>
        <w:t xml:space="preserve">, </w:t>
      </w:r>
      <w:r w:rsidR="00816015">
        <w:rPr>
          <w:rFonts w:ascii="Times New Roman" w:hAnsi="Times New Roman" w:cs="Times New Roman"/>
          <w:sz w:val="24"/>
          <w:szCs w:val="24"/>
        </w:rPr>
        <w:t xml:space="preserve">and </w:t>
      </w:r>
      <w:r w:rsidR="00CC214E" w:rsidRPr="00C144C9">
        <w:rPr>
          <w:rFonts w:ascii="Times New Roman" w:hAnsi="Times New Roman" w:cs="Times New Roman"/>
          <w:sz w:val="24"/>
          <w:szCs w:val="24"/>
        </w:rPr>
        <w:t>health</w:t>
      </w:r>
      <w:r w:rsidR="003F76AC">
        <w:rPr>
          <w:rFonts w:ascii="Times New Roman" w:hAnsi="Times New Roman" w:cs="Times New Roman"/>
          <w:sz w:val="24"/>
          <w:szCs w:val="24"/>
        </w:rPr>
        <w:t xml:space="preserve">, </w:t>
      </w:r>
      <w:r w:rsidR="00327973" w:rsidRPr="00C144C9">
        <w:rPr>
          <w:rFonts w:ascii="Times New Roman" w:hAnsi="Times New Roman" w:cs="Times New Roman"/>
          <w:sz w:val="24"/>
          <w:szCs w:val="24"/>
        </w:rPr>
        <w:t>mental health</w:t>
      </w:r>
      <w:r w:rsidR="00CC214E" w:rsidRPr="00C144C9">
        <w:rPr>
          <w:rFonts w:ascii="Times New Roman" w:hAnsi="Times New Roman" w:cs="Times New Roman"/>
          <w:sz w:val="24"/>
          <w:szCs w:val="24"/>
        </w:rPr>
        <w:t xml:space="preserve"> and addictions services.</w:t>
      </w:r>
      <w:r w:rsidR="00905266" w:rsidRPr="00C144C9">
        <w:rPr>
          <w:rFonts w:ascii="Times New Roman" w:hAnsi="Times New Roman" w:cs="Times New Roman"/>
          <w:sz w:val="24"/>
          <w:szCs w:val="24"/>
          <w:vertAlign w:val="superscript"/>
        </w:rPr>
        <w:t xml:space="preserve"> </w:t>
      </w:r>
      <w:r w:rsidR="006B186B" w:rsidRPr="00C144C9">
        <w:rPr>
          <w:rFonts w:ascii="Times New Roman" w:hAnsi="Times New Roman" w:cs="Times New Roman"/>
          <w:sz w:val="24"/>
          <w:szCs w:val="24"/>
        </w:rPr>
        <w:t>In 2018, the Canadian Medical Association Journal declared ‘vulnerable populations’ as one of four priority areas, defining these groups as “those that experience adverse health outcomes compared with the general population by virtue of both internal and external factors”.</w:t>
      </w:r>
      <w:r w:rsidR="000B5DF8" w:rsidRPr="00C144C9">
        <w:rPr>
          <w:rFonts w:ascii="Times New Roman" w:hAnsi="Times New Roman" w:cs="Times New Roman"/>
          <w:sz w:val="24"/>
          <w:szCs w:val="24"/>
          <w:vertAlign w:val="superscript"/>
        </w:rPr>
        <w:t>22</w:t>
      </w:r>
      <w:r w:rsidR="00905266" w:rsidRPr="00C144C9">
        <w:rPr>
          <w:rFonts w:ascii="Times New Roman" w:hAnsi="Times New Roman" w:cs="Times New Roman"/>
          <w:sz w:val="24"/>
          <w:szCs w:val="24"/>
          <w:vertAlign w:val="superscript"/>
        </w:rPr>
        <w:t xml:space="preserve"> </w:t>
      </w:r>
      <w:r w:rsidR="006B186B" w:rsidRPr="00C144C9">
        <w:rPr>
          <w:rFonts w:ascii="Times New Roman" w:hAnsi="Times New Roman" w:cs="Times New Roman"/>
          <w:sz w:val="24"/>
          <w:szCs w:val="24"/>
        </w:rPr>
        <w:t xml:space="preserve">The vague language around ‘internal factors’ leaves the root causes of vulnerability open to interpretation. In a critical </w:t>
      </w:r>
      <w:r w:rsidR="0080541C">
        <w:rPr>
          <w:rFonts w:ascii="Times New Roman" w:hAnsi="Times New Roman" w:cs="Times New Roman"/>
          <w:sz w:val="24"/>
          <w:szCs w:val="24"/>
        </w:rPr>
        <w:t xml:space="preserve">discourse analysis of </w:t>
      </w:r>
      <w:r w:rsidR="006B186B" w:rsidRPr="00C144C9">
        <w:rPr>
          <w:rFonts w:ascii="Times New Roman" w:hAnsi="Times New Roman" w:cs="Times New Roman"/>
          <w:sz w:val="24"/>
          <w:szCs w:val="24"/>
        </w:rPr>
        <w:t>‘vulnerability’, Katz et al. (2020)</w:t>
      </w:r>
      <w:r w:rsidR="000B5DF8" w:rsidRPr="00C144C9">
        <w:rPr>
          <w:rFonts w:ascii="Times New Roman" w:hAnsi="Times New Roman" w:cs="Times New Roman"/>
          <w:sz w:val="24"/>
          <w:szCs w:val="24"/>
          <w:vertAlign w:val="superscript"/>
        </w:rPr>
        <w:t>23</w:t>
      </w:r>
      <w:r w:rsidR="006B186B" w:rsidRPr="00C144C9">
        <w:rPr>
          <w:rFonts w:ascii="Times New Roman" w:hAnsi="Times New Roman" w:cs="Times New Roman"/>
          <w:sz w:val="24"/>
          <w:szCs w:val="24"/>
        </w:rPr>
        <w:t>demonstrated how the term promotes bias and stigmatization and obscur</w:t>
      </w:r>
      <w:r w:rsidR="00EC020E" w:rsidRPr="00C144C9">
        <w:rPr>
          <w:rFonts w:ascii="Times New Roman" w:hAnsi="Times New Roman" w:cs="Times New Roman"/>
          <w:sz w:val="24"/>
          <w:szCs w:val="24"/>
        </w:rPr>
        <w:t>es the role of decision-makers</w:t>
      </w:r>
      <w:r w:rsidR="006B186B" w:rsidRPr="00C144C9">
        <w:rPr>
          <w:rFonts w:ascii="Times New Roman" w:hAnsi="Times New Roman" w:cs="Times New Roman"/>
          <w:sz w:val="24"/>
          <w:szCs w:val="24"/>
        </w:rPr>
        <w:t xml:space="preserve"> in creating vulnerability through inequitable systems and policies. The results from these studies implied that vulnerability is an inherent characteristic, immune to the effects of system reform and immutable in </w:t>
      </w:r>
      <w:r w:rsidR="001674D2">
        <w:rPr>
          <w:rFonts w:ascii="Times New Roman" w:hAnsi="Times New Roman" w:cs="Times New Roman"/>
          <w:sz w:val="24"/>
          <w:szCs w:val="24"/>
        </w:rPr>
        <w:t xml:space="preserve">nature. </w:t>
      </w:r>
      <w:r w:rsidR="00816015">
        <w:rPr>
          <w:rFonts w:ascii="Times New Roman" w:hAnsi="Times New Roman" w:cs="Times New Roman"/>
          <w:sz w:val="24"/>
          <w:szCs w:val="24"/>
        </w:rPr>
        <w:t xml:space="preserve">There is a need </w:t>
      </w:r>
      <w:r w:rsidR="006B186B" w:rsidRPr="00C144C9">
        <w:rPr>
          <w:rFonts w:ascii="Times New Roman" w:hAnsi="Times New Roman" w:cs="Times New Roman"/>
          <w:sz w:val="24"/>
          <w:szCs w:val="24"/>
        </w:rPr>
        <w:t>for a critical reflection on the ways in which ‘vulnerable populations’ research overlooks systemic pathways to change and unfairly characterizes ‘internal factors’ as the cause of vulnerability.</w:t>
      </w:r>
      <w:r w:rsidR="0035694F" w:rsidRPr="00C144C9">
        <w:rPr>
          <w:rFonts w:ascii="Times New Roman" w:hAnsi="Times New Roman" w:cs="Times New Roman"/>
          <w:sz w:val="24"/>
          <w:szCs w:val="24"/>
        </w:rPr>
        <w:t xml:space="preserve"> </w:t>
      </w:r>
      <w:r w:rsidR="002579AC" w:rsidRPr="00C144C9">
        <w:rPr>
          <w:rFonts w:ascii="Times New Roman" w:hAnsi="Times New Roman" w:cs="Times New Roman"/>
          <w:b/>
          <w:sz w:val="24"/>
          <w:szCs w:val="24"/>
        </w:rPr>
        <w:t xml:space="preserve">Progress to Date: </w:t>
      </w:r>
      <w:r w:rsidR="0035694F" w:rsidRPr="00C144C9">
        <w:rPr>
          <w:rFonts w:ascii="Times New Roman" w:hAnsi="Times New Roman" w:cs="Times New Roman"/>
          <w:b/>
          <w:sz w:val="24"/>
          <w:szCs w:val="24"/>
        </w:rPr>
        <w:t>A</w:t>
      </w:r>
      <w:r w:rsidR="002504A9" w:rsidRPr="00C144C9">
        <w:rPr>
          <w:rFonts w:ascii="Times New Roman" w:hAnsi="Times New Roman" w:cs="Times New Roman"/>
          <w:b/>
          <w:sz w:val="24"/>
          <w:szCs w:val="24"/>
        </w:rPr>
        <w:t>n Established</w:t>
      </w:r>
      <w:r w:rsidR="0035694F" w:rsidRPr="00C144C9">
        <w:rPr>
          <w:rFonts w:ascii="Times New Roman" w:hAnsi="Times New Roman" w:cs="Times New Roman"/>
          <w:b/>
          <w:sz w:val="24"/>
          <w:szCs w:val="24"/>
        </w:rPr>
        <w:t xml:space="preserve"> Platform for </w:t>
      </w:r>
      <w:r w:rsidR="00DC04CB" w:rsidRPr="00C144C9">
        <w:rPr>
          <w:rFonts w:ascii="Times New Roman" w:hAnsi="Times New Roman" w:cs="Times New Roman"/>
          <w:b/>
          <w:sz w:val="24"/>
          <w:szCs w:val="24"/>
        </w:rPr>
        <w:t>Research</w:t>
      </w:r>
      <w:r w:rsidR="006A40EB" w:rsidRPr="00C144C9">
        <w:rPr>
          <w:rFonts w:ascii="Times New Roman" w:hAnsi="Times New Roman" w:cs="Times New Roman"/>
          <w:b/>
          <w:sz w:val="24"/>
          <w:szCs w:val="24"/>
        </w:rPr>
        <w:t xml:space="preserve">. </w:t>
      </w:r>
      <w:r w:rsidR="00DC04CB" w:rsidRPr="00C144C9">
        <w:rPr>
          <w:rFonts w:ascii="Times New Roman" w:hAnsi="Times New Roman" w:cs="Times New Roman"/>
          <w:sz w:val="24"/>
          <w:szCs w:val="24"/>
        </w:rPr>
        <w:t>The applicant led 18 m</w:t>
      </w:r>
      <w:r w:rsidR="001674D2">
        <w:rPr>
          <w:rFonts w:ascii="Times New Roman" w:hAnsi="Times New Roman" w:cs="Times New Roman"/>
          <w:sz w:val="24"/>
          <w:szCs w:val="24"/>
        </w:rPr>
        <w:t xml:space="preserve">onths of research and </w:t>
      </w:r>
      <w:r w:rsidR="00DC04CB" w:rsidRPr="00C144C9">
        <w:rPr>
          <w:rFonts w:ascii="Times New Roman" w:hAnsi="Times New Roman" w:cs="Times New Roman"/>
          <w:sz w:val="24"/>
          <w:szCs w:val="24"/>
        </w:rPr>
        <w:t xml:space="preserve">consultation in 2019-2020 </w:t>
      </w:r>
      <w:r w:rsidR="0077332D">
        <w:rPr>
          <w:rFonts w:ascii="Times New Roman" w:hAnsi="Times New Roman" w:cs="Times New Roman"/>
          <w:sz w:val="24"/>
          <w:szCs w:val="24"/>
        </w:rPr>
        <w:t xml:space="preserve">and again in 2022 </w:t>
      </w:r>
      <w:r w:rsidR="00DC04CB" w:rsidRPr="00C144C9">
        <w:rPr>
          <w:rFonts w:ascii="Times New Roman" w:hAnsi="Times New Roman" w:cs="Times New Roman"/>
          <w:sz w:val="24"/>
          <w:szCs w:val="24"/>
        </w:rPr>
        <w:t xml:space="preserve">to:  1) </w:t>
      </w:r>
      <w:r w:rsidR="002B65BC" w:rsidRPr="00C144C9">
        <w:rPr>
          <w:rFonts w:ascii="Times New Roman" w:hAnsi="Times New Roman" w:cs="Times New Roman"/>
          <w:sz w:val="24"/>
          <w:szCs w:val="24"/>
        </w:rPr>
        <w:t>A</w:t>
      </w:r>
      <w:r w:rsidR="00DC04CB" w:rsidRPr="00C144C9">
        <w:rPr>
          <w:rFonts w:ascii="Times New Roman" w:hAnsi="Times New Roman" w:cs="Times New Roman"/>
          <w:sz w:val="24"/>
          <w:szCs w:val="24"/>
        </w:rPr>
        <w:t>rticulate gaps between community and academic partnersh</w:t>
      </w:r>
      <w:r w:rsidR="001674D2">
        <w:rPr>
          <w:rFonts w:ascii="Times New Roman" w:hAnsi="Times New Roman" w:cs="Times New Roman"/>
          <w:sz w:val="24"/>
          <w:szCs w:val="24"/>
        </w:rPr>
        <w:t xml:space="preserve">ips for research and </w:t>
      </w:r>
      <w:r w:rsidR="00DC04CB" w:rsidRPr="00C144C9">
        <w:rPr>
          <w:rFonts w:ascii="Times New Roman" w:hAnsi="Times New Roman" w:cs="Times New Roman"/>
          <w:sz w:val="24"/>
          <w:szCs w:val="24"/>
        </w:rPr>
        <w:t>action</w:t>
      </w:r>
      <w:r w:rsidR="00FB5D07" w:rsidRPr="00C144C9">
        <w:rPr>
          <w:rFonts w:ascii="Times New Roman" w:hAnsi="Times New Roman" w:cs="Times New Roman"/>
          <w:sz w:val="24"/>
          <w:szCs w:val="24"/>
        </w:rPr>
        <w:t>.</w:t>
      </w:r>
      <w:r w:rsidR="00DC04CB" w:rsidRPr="00C144C9">
        <w:rPr>
          <w:rFonts w:ascii="Times New Roman" w:hAnsi="Times New Roman" w:cs="Times New Roman"/>
          <w:sz w:val="24"/>
          <w:szCs w:val="24"/>
        </w:rPr>
        <w:t xml:space="preserve"> 2) Develop a community of practice with </w:t>
      </w:r>
      <w:r w:rsidR="00F271A1" w:rsidRPr="00C144C9">
        <w:rPr>
          <w:rFonts w:ascii="Times New Roman" w:hAnsi="Times New Roman" w:cs="Times New Roman"/>
          <w:sz w:val="24"/>
          <w:szCs w:val="24"/>
        </w:rPr>
        <w:t xml:space="preserve">health and </w:t>
      </w:r>
      <w:r w:rsidR="00DC04CB" w:rsidRPr="00C144C9">
        <w:rPr>
          <w:rFonts w:ascii="Times New Roman" w:hAnsi="Times New Roman" w:cs="Times New Roman"/>
          <w:sz w:val="24"/>
          <w:szCs w:val="24"/>
        </w:rPr>
        <w:t xml:space="preserve">service providers who work with </w:t>
      </w:r>
      <w:r w:rsidR="004A1833" w:rsidRPr="00C144C9">
        <w:rPr>
          <w:rFonts w:ascii="Times New Roman" w:hAnsi="Times New Roman" w:cs="Times New Roman"/>
          <w:sz w:val="24"/>
          <w:szCs w:val="24"/>
        </w:rPr>
        <w:t>‘</w:t>
      </w:r>
      <w:r w:rsidR="00DC04CB" w:rsidRPr="00C144C9">
        <w:rPr>
          <w:rFonts w:ascii="Times New Roman" w:hAnsi="Times New Roman" w:cs="Times New Roman"/>
          <w:sz w:val="24"/>
          <w:szCs w:val="24"/>
        </w:rPr>
        <w:t>vulnerable</w:t>
      </w:r>
      <w:r w:rsidR="004A1833" w:rsidRPr="00C144C9">
        <w:rPr>
          <w:rFonts w:ascii="Times New Roman" w:hAnsi="Times New Roman" w:cs="Times New Roman"/>
          <w:sz w:val="24"/>
          <w:szCs w:val="24"/>
        </w:rPr>
        <w:t>’</w:t>
      </w:r>
      <w:r w:rsidR="00DC04CB" w:rsidRPr="00C144C9">
        <w:rPr>
          <w:rFonts w:ascii="Times New Roman" w:hAnsi="Times New Roman" w:cs="Times New Roman"/>
          <w:sz w:val="24"/>
          <w:szCs w:val="24"/>
        </w:rPr>
        <w:t xml:space="preserve"> families</w:t>
      </w:r>
      <w:r w:rsidR="00FB5D07" w:rsidRPr="00C144C9">
        <w:rPr>
          <w:rFonts w:ascii="Times New Roman" w:hAnsi="Times New Roman" w:cs="Times New Roman"/>
          <w:sz w:val="24"/>
          <w:szCs w:val="24"/>
        </w:rPr>
        <w:t>.</w:t>
      </w:r>
      <w:r w:rsidR="00DC04CB" w:rsidRPr="00C144C9">
        <w:rPr>
          <w:rFonts w:ascii="Times New Roman" w:hAnsi="Times New Roman" w:cs="Times New Roman"/>
          <w:sz w:val="24"/>
          <w:szCs w:val="24"/>
        </w:rPr>
        <w:t xml:space="preserve"> 3) </w:t>
      </w:r>
      <w:r w:rsidR="006764A9" w:rsidRPr="00C144C9">
        <w:rPr>
          <w:rFonts w:ascii="Times New Roman" w:hAnsi="Times New Roman" w:cs="Times New Roman"/>
          <w:sz w:val="24"/>
          <w:szCs w:val="24"/>
        </w:rPr>
        <w:t xml:space="preserve">Identify </w:t>
      </w:r>
      <w:r w:rsidR="00DC04CB" w:rsidRPr="00C144C9">
        <w:rPr>
          <w:rFonts w:ascii="Times New Roman" w:hAnsi="Times New Roman" w:cs="Times New Roman"/>
          <w:sz w:val="24"/>
          <w:szCs w:val="24"/>
        </w:rPr>
        <w:t>strategic research priorities</w:t>
      </w:r>
      <w:r w:rsidR="002B65BC" w:rsidRPr="00C144C9">
        <w:rPr>
          <w:rFonts w:ascii="Times New Roman" w:hAnsi="Times New Roman" w:cs="Times New Roman"/>
          <w:sz w:val="24"/>
          <w:szCs w:val="24"/>
        </w:rPr>
        <w:t>.</w:t>
      </w:r>
      <w:r w:rsidR="00FB5D07" w:rsidRPr="00C144C9">
        <w:rPr>
          <w:rFonts w:ascii="Times New Roman" w:hAnsi="Times New Roman" w:cs="Times New Roman"/>
          <w:sz w:val="24"/>
          <w:szCs w:val="24"/>
        </w:rPr>
        <w:t xml:space="preserve"> </w:t>
      </w:r>
      <w:r w:rsidR="00DC04CB" w:rsidRPr="00C144C9">
        <w:rPr>
          <w:rFonts w:ascii="Times New Roman" w:hAnsi="Times New Roman" w:cs="Times New Roman"/>
          <w:sz w:val="24"/>
          <w:szCs w:val="24"/>
        </w:rPr>
        <w:t>A multi-disciplinary Advisory Committee provide</w:t>
      </w:r>
      <w:r w:rsidR="00A5205F" w:rsidRPr="00C144C9">
        <w:rPr>
          <w:rFonts w:ascii="Times New Roman" w:hAnsi="Times New Roman" w:cs="Times New Roman"/>
          <w:sz w:val="24"/>
          <w:szCs w:val="24"/>
        </w:rPr>
        <w:t>d</w:t>
      </w:r>
      <w:r w:rsidR="00DC04CB" w:rsidRPr="00C144C9">
        <w:rPr>
          <w:rFonts w:ascii="Times New Roman" w:hAnsi="Times New Roman" w:cs="Times New Roman"/>
          <w:sz w:val="24"/>
          <w:szCs w:val="24"/>
        </w:rPr>
        <w:t xml:space="preserve"> strategic direction and guidance to the project. An environmental scan identified existing models and developed stakeholder engagement strategies. </w:t>
      </w:r>
      <w:r w:rsidR="00810230" w:rsidRPr="00C144C9">
        <w:rPr>
          <w:rFonts w:ascii="Times New Roman" w:hAnsi="Times New Roman" w:cs="Times New Roman"/>
          <w:sz w:val="24"/>
          <w:szCs w:val="24"/>
        </w:rPr>
        <w:t xml:space="preserve">The team </w:t>
      </w:r>
      <w:r w:rsidR="00DC04CB" w:rsidRPr="00C144C9">
        <w:rPr>
          <w:rFonts w:ascii="Times New Roman" w:hAnsi="Times New Roman" w:cs="Times New Roman"/>
          <w:sz w:val="24"/>
          <w:szCs w:val="24"/>
        </w:rPr>
        <w:t xml:space="preserve">conducted 18 one-on-one interviews with existing research, policy and knowledge translation </w:t>
      </w:r>
      <w:r w:rsidR="0010723A" w:rsidRPr="00C144C9">
        <w:rPr>
          <w:rFonts w:ascii="Times New Roman" w:hAnsi="Times New Roman" w:cs="Times New Roman"/>
          <w:sz w:val="24"/>
          <w:szCs w:val="24"/>
        </w:rPr>
        <w:t xml:space="preserve">hubs </w:t>
      </w:r>
      <w:r w:rsidR="00DC04CB" w:rsidRPr="00C144C9">
        <w:rPr>
          <w:rFonts w:ascii="Times New Roman" w:hAnsi="Times New Roman" w:cs="Times New Roman"/>
          <w:sz w:val="24"/>
          <w:szCs w:val="24"/>
        </w:rPr>
        <w:t xml:space="preserve">and three focus groups with 43 unique participants from 34 community agencies </w:t>
      </w:r>
      <w:r w:rsidR="002579AC" w:rsidRPr="00C144C9">
        <w:rPr>
          <w:rFonts w:ascii="Times New Roman" w:hAnsi="Times New Roman" w:cs="Times New Roman"/>
          <w:sz w:val="24"/>
          <w:szCs w:val="24"/>
        </w:rPr>
        <w:t xml:space="preserve">from across Alberta </w:t>
      </w:r>
      <w:r w:rsidR="00DC04CB" w:rsidRPr="00C144C9">
        <w:rPr>
          <w:rFonts w:ascii="Times New Roman" w:hAnsi="Times New Roman" w:cs="Times New Roman"/>
          <w:sz w:val="24"/>
          <w:szCs w:val="24"/>
        </w:rPr>
        <w:t>and collected stories from several families. An Elder from the Blackfoot Community provided advisory support throughout. Results revealed that there is a need, int</w:t>
      </w:r>
      <w:r w:rsidR="0077332D">
        <w:rPr>
          <w:rFonts w:ascii="Times New Roman" w:hAnsi="Times New Roman" w:cs="Times New Roman"/>
          <w:sz w:val="24"/>
          <w:szCs w:val="24"/>
        </w:rPr>
        <w:t>erest and an opportunity for BHEF</w:t>
      </w:r>
      <w:r w:rsidR="0010723A" w:rsidRPr="00C144C9">
        <w:rPr>
          <w:rFonts w:ascii="Times New Roman" w:hAnsi="Times New Roman" w:cs="Times New Roman"/>
          <w:sz w:val="24"/>
          <w:szCs w:val="24"/>
        </w:rPr>
        <w:t xml:space="preserve"> </w:t>
      </w:r>
      <w:r w:rsidR="00DC04CB" w:rsidRPr="00C144C9">
        <w:rPr>
          <w:rFonts w:ascii="Times New Roman" w:hAnsi="Times New Roman" w:cs="Times New Roman"/>
          <w:sz w:val="24"/>
          <w:szCs w:val="24"/>
        </w:rPr>
        <w:t xml:space="preserve">to </w:t>
      </w:r>
      <w:r w:rsidR="00292FBB" w:rsidRPr="00C144C9">
        <w:rPr>
          <w:rFonts w:ascii="Times New Roman" w:hAnsi="Times New Roman" w:cs="Times New Roman"/>
          <w:sz w:val="24"/>
          <w:szCs w:val="24"/>
        </w:rPr>
        <w:t>leverage, and sustain</w:t>
      </w:r>
      <w:r w:rsidR="00DC04CB" w:rsidRPr="00C144C9">
        <w:rPr>
          <w:rFonts w:ascii="Times New Roman" w:hAnsi="Times New Roman" w:cs="Times New Roman"/>
          <w:sz w:val="24"/>
          <w:szCs w:val="24"/>
        </w:rPr>
        <w:t xml:space="preserve"> equitable and reciprocal partnerships between </w:t>
      </w:r>
      <w:r w:rsidR="0010723A" w:rsidRPr="00C144C9">
        <w:rPr>
          <w:rFonts w:ascii="Times New Roman" w:hAnsi="Times New Roman" w:cs="Times New Roman"/>
          <w:sz w:val="24"/>
          <w:szCs w:val="24"/>
        </w:rPr>
        <w:t xml:space="preserve">and among </w:t>
      </w:r>
      <w:r w:rsidR="00DC04CB" w:rsidRPr="00C144C9">
        <w:rPr>
          <w:rFonts w:ascii="Times New Roman" w:hAnsi="Times New Roman" w:cs="Times New Roman"/>
          <w:sz w:val="24"/>
          <w:szCs w:val="24"/>
        </w:rPr>
        <w:t>researchers, decision</w:t>
      </w:r>
      <w:r w:rsidR="0010723A" w:rsidRPr="00C144C9">
        <w:rPr>
          <w:rFonts w:ascii="Times New Roman" w:hAnsi="Times New Roman" w:cs="Times New Roman"/>
          <w:sz w:val="24"/>
          <w:szCs w:val="24"/>
        </w:rPr>
        <w:t>-</w:t>
      </w:r>
      <w:r w:rsidR="00DC04CB" w:rsidRPr="00C144C9">
        <w:rPr>
          <w:rFonts w:ascii="Times New Roman" w:hAnsi="Times New Roman" w:cs="Times New Roman"/>
          <w:sz w:val="24"/>
          <w:szCs w:val="24"/>
        </w:rPr>
        <w:t>makers and community par</w:t>
      </w:r>
      <w:r w:rsidR="006A40EB" w:rsidRPr="00C144C9">
        <w:rPr>
          <w:rFonts w:ascii="Times New Roman" w:hAnsi="Times New Roman" w:cs="Times New Roman"/>
          <w:sz w:val="24"/>
          <w:szCs w:val="24"/>
        </w:rPr>
        <w:t xml:space="preserve">tners meant to catalyze change </w:t>
      </w:r>
      <w:r w:rsidR="0010723A" w:rsidRPr="00C144C9">
        <w:rPr>
          <w:rFonts w:ascii="Times New Roman" w:hAnsi="Times New Roman" w:cs="Times New Roman"/>
          <w:sz w:val="24"/>
          <w:szCs w:val="24"/>
        </w:rPr>
        <w:t xml:space="preserve">through </w:t>
      </w:r>
      <w:r w:rsidR="00DC04CB" w:rsidRPr="00C144C9">
        <w:rPr>
          <w:rFonts w:ascii="Times New Roman" w:hAnsi="Times New Roman" w:cs="Times New Roman"/>
          <w:sz w:val="24"/>
          <w:szCs w:val="24"/>
        </w:rPr>
        <w:t xml:space="preserve">government relations strategies, collective advocacy and </w:t>
      </w:r>
      <w:r w:rsidR="006A40EB" w:rsidRPr="00C144C9">
        <w:rPr>
          <w:rFonts w:ascii="Times New Roman" w:hAnsi="Times New Roman" w:cs="Times New Roman"/>
          <w:sz w:val="24"/>
          <w:szCs w:val="24"/>
        </w:rPr>
        <w:t>innovations in service delivery</w:t>
      </w:r>
      <w:r w:rsidR="00DC04CB" w:rsidRPr="00C144C9">
        <w:rPr>
          <w:rFonts w:ascii="Times New Roman" w:hAnsi="Times New Roman" w:cs="Times New Roman"/>
          <w:sz w:val="24"/>
          <w:szCs w:val="24"/>
        </w:rPr>
        <w:t xml:space="preserve">.  </w:t>
      </w:r>
      <w:r w:rsidR="00E374B3" w:rsidRPr="00C144C9">
        <w:rPr>
          <w:rFonts w:ascii="Times New Roman" w:hAnsi="Times New Roman" w:cs="Times New Roman"/>
          <w:sz w:val="24"/>
          <w:szCs w:val="24"/>
        </w:rPr>
        <w:t xml:space="preserve">The </w:t>
      </w:r>
      <w:r w:rsidR="0077332D">
        <w:rPr>
          <w:rFonts w:ascii="Times New Roman" w:hAnsi="Times New Roman" w:cs="Times New Roman"/>
          <w:sz w:val="24"/>
          <w:szCs w:val="24"/>
        </w:rPr>
        <w:t>proposed BHEF</w:t>
      </w:r>
      <w:r w:rsidR="00E30588" w:rsidRPr="00C144C9">
        <w:rPr>
          <w:rFonts w:ascii="Times New Roman" w:hAnsi="Times New Roman" w:cs="Times New Roman"/>
          <w:sz w:val="24"/>
          <w:szCs w:val="24"/>
        </w:rPr>
        <w:t xml:space="preserve"> </w:t>
      </w:r>
      <w:r w:rsidR="00A5205F" w:rsidRPr="00C144C9">
        <w:rPr>
          <w:rFonts w:ascii="Times New Roman" w:hAnsi="Times New Roman" w:cs="Times New Roman"/>
          <w:sz w:val="24"/>
          <w:szCs w:val="24"/>
        </w:rPr>
        <w:t>build</w:t>
      </w:r>
      <w:r w:rsidR="00E374B3" w:rsidRPr="00C144C9">
        <w:rPr>
          <w:rFonts w:ascii="Times New Roman" w:hAnsi="Times New Roman" w:cs="Times New Roman"/>
          <w:sz w:val="24"/>
          <w:szCs w:val="24"/>
        </w:rPr>
        <w:t>s</w:t>
      </w:r>
      <w:r w:rsidR="00A5205F" w:rsidRPr="00C144C9">
        <w:rPr>
          <w:rFonts w:ascii="Times New Roman" w:hAnsi="Times New Roman" w:cs="Times New Roman"/>
          <w:sz w:val="24"/>
          <w:szCs w:val="24"/>
        </w:rPr>
        <w:t xml:space="preserve"> on </w:t>
      </w:r>
      <w:r w:rsidR="00E374B3" w:rsidRPr="00C144C9">
        <w:rPr>
          <w:rFonts w:ascii="Times New Roman" w:hAnsi="Times New Roman" w:cs="Times New Roman"/>
          <w:sz w:val="24"/>
          <w:szCs w:val="24"/>
        </w:rPr>
        <w:t xml:space="preserve">our previous </w:t>
      </w:r>
      <w:r w:rsidR="00A5205F" w:rsidRPr="00C144C9">
        <w:rPr>
          <w:rFonts w:ascii="Times New Roman" w:hAnsi="Times New Roman" w:cs="Times New Roman"/>
          <w:sz w:val="24"/>
          <w:szCs w:val="24"/>
        </w:rPr>
        <w:t xml:space="preserve">foundational work </w:t>
      </w:r>
      <w:r w:rsidR="00E374B3" w:rsidRPr="00C144C9">
        <w:rPr>
          <w:rFonts w:ascii="Times New Roman" w:hAnsi="Times New Roman" w:cs="Times New Roman"/>
          <w:sz w:val="24"/>
          <w:szCs w:val="24"/>
        </w:rPr>
        <w:t xml:space="preserve">and entails </w:t>
      </w:r>
      <w:r w:rsidR="00292FBB" w:rsidRPr="00C144C9">
        <w:rPr>
          <w:rFonts w:ascii="Times New Roman" w:hAnsi="Times New Roman" w:cs="Times New Roman"/>
          <w:sz w:val="24"/>
          <w:szCs w:val="24"/>
        </w:rPr>
        <w:t>system</w:t>
      </w:r>
      <w:r w:rsidR="00BF6ADE" w:rsidRPr="00C144C9">
        <w:rPr>
          <w:rFonts w:ascii="Times New Roman" w:hAnsi="Times New Roman" w:cs="Times New Roman"/>
          <w:sz w:val="24"/>
          <w:szCs w:val="24"/>
        </w:rPr>
        <w:t xml:space="preserve"> </w:t>
      </w:r>
      <w:r w:rsidR="00292FBB" w:rsidRPr="00C144C9">
        <w:rPr>
          <w:rFonts w:ascii="Times New Roman" w:hAnsi="Times New Roman" w:cs="Times New Roman"/>
          <w:sz w:val="24"/>
          <w:szCs w:val="24"/>
        </w:rPr>
        <w:t>level</w:t>
      </w:r>
      <w:r w:rsidR="00B747B7" w:rsidRPr="00C144C9">
        <w:rPr>
          <w:rFonts w:ascii="Times New Roman" w:hAnsi="Times New Roman" w:cs="Times New Roman"/>
          <w:sz w:val="24"/>
          <w:szCs w:val="24"/>
        </w:rPr>
        <w:t>,</w:t>
      </w:r>
      <w:r w:rsidR="00292FBB" w:rsidRPr="00C144C9">
        <w:rPr>
          <w:rFonts w:ascii="Times New Roman" w:hAnsi="Times New Roman" w:cs="Times New Roman"/>
          <w:sz w:val="24"/>
          <w:szCs w:val="24"/>
        </w:rPr>
        <w:t xml:space="preserve"> trans-disciplinary research </w:t>
      </w:r>
      <w:r w:rsidR="008C0659" w:rsidRPr="00C144C9">
        <w:rPr>
          <w:rFonts w:ascii="Times New Roman" w:hAnsi="Times New Roman" w:cs="Times New Roman"/>
          <w:sz w:val="24"/>
          <w:szCs w:val="24"/>
        </w:rPr>
        <w:t xml:space="preserve">meant to incite </w:t>
      </w:r>
      <w:r w:rsidR="00766DD7" w:rsidRPr="00C144C9">
        <w:rPr>
          <w:rFonts w:ascii="Times New Roman" w:hAnsi="Times New Roman" w:cs="Times New Roman"/>
          <w:sz w:val="24"/>
          <w:szCs w:val="24"/>
        </w:rPr>
        <w:t xml:space="preserve">change.  </w:t>
      </w:r>
      <w:r w:rsidR="008C0659" w:rsidRPr="00C144C9">
        <w:rPr>
          <w:rFonts w:ascii="Times New Roman" w:hAnsi="Times New Roman" w:cs="Times New Roman"/>
          <w:sz w:val="24"/>
          <w:szCs w:val="24"/>
        </w:rPr>
        <w:t xml:space="preserve">This </w:t>
      </w:r>
      <w:r w:rsidR="002634A2" w:rsidRPr="00C144C9">
        <w:rPr>
          <w:rFonts w:ascii="Times New Roman" w:hAnsi="Times New Roman" w:cs="Times New Roman"/>
          <w:sz w:val="24"/>
          <w:szCs w:val="24"/>
        </w:rPr>
        <w:t>research</w:t>
      </w:r>
      <w:r w:rsidR="00C86758" w:rsidRPr="00C144C9">
        <w:rPr>
          <w:rFonts w:ascii="Times New Roman" w:hAnsi="Times New Roman" w:cs="Times New Roman"/>
          <w:sz w:val="24"/>
          <w:szCs w:val="24"/>
        </w:rPr>
        <w:t xml:space="preserve"> program</w:t>
      </w:r>
      <w:r w:rsidR="002634A2" w:rsidRPr="00C144C9">
        <w:rPr>
          <w:rFonts w:ascii="Times New Roman" w:hAnsi="Times New Roman" w:cs="Times New Roman"/>
          <w:sz w:val="24"/>
          <w:szCs w:val="24"/>
        </w:rPr>
        <w:t xml:space="preserve"> includes a holistic understanding of ‘family’ </w:t>
      </w:r>
      <w:r w:rsidR="008C0659" w:rsidRPr="00C144C9">
        <w:rPr>
          <w:rFonts w:ascii="Times New Roman" w:hAnsi="Times New Roman" w:cs="Times New Roman"/>
          <w:sz w:val="24"/>
          <w:szCs w:val="24"/>
        </w:rPr>
        <w:t xml:space="preserve">grounded in the </w:t>
      </w:r>
      <w:r w:rsidR="00E374B3" w:rsidRPr="00C144C9">
        <w:rPr>
          <w:rFonts w:ascii="Times New Roman" w:hAnsi="Times New Roman" w:cs="Times New Roman"/>
          <w:sz w:val="24"/>
          <w:szCs w:val="24"/>
        </w:rPr>
        <w:t xml:space="preserve">perspective </w:t>
      </w:r>
      <w:r w:rsidR="008C0659" w:rsidRPr="00C144C9">
        <w:rPr>
          <w:rFonts w:ascii="Times New Roman" w:hAnsi="Times New Roman" w:cs="Times New Roman"/>
          <w:sz w:val="24"/>
          <w:szCs w:val="24"/>
        </w:rPr>
        <w:t>that improving health outcomes overall requires a generational approach</w:t>
      </w:r>
      <w:r w:rsidR="002634A2" w:rsidRPr="00C144C9">
        <w:rPr>
          <w:rFonts w:ascii="Times New Roman" w:hAnsi="Times New Roman" w:cs="Times New Roman"/>
          <w:sz w:val="24"/>
          <w:szCs w:val="24"/>
        </w:rPr>
        <w:t xml:space="preserve"> and that women and children are equally deserving and in need to support.</w:t>
      </w:r>
      <w:r w:rsidR="007A3308">
        <w:rPr>
          <w:rFonts w:ascii="Times New Roman" w:hAnsi="Times New Roman" w:cs="Times New Roman"/>
          <w:sz w:val="24"/>
          <w:szCs w:val="24"/>
        </w:rPr>
        <w:t xml:space="preserve"> </w:t>
      </w:r>
      <w:r w:rsidR="00E374B3" w:rsidRPr="00C144C9">
        <w:rPr>
          <w:rFonts w:ascii="Times New Roman" w:hAnsi="Times New Roman" w:cs="Times New Roman"/>
          <w:b/>
          <w:sz w:val="24"/>
          <w:szCs w:val="24"/>
        </w:rPr>
        <w:t xml:space="preserve">Aim and Objectives: </w:t>
      </w:r>
      <w:r w:rsidR="0077332D" w:rsidRPr="007B4386">
        <w:rPr>
          <w:rFonts w:ascii="Times New Roman" w:hAnsi="Times New Roman" w:cs="Times New Roman"/>
          <w:sz w:val="24"/>
          <w:szCs w:val="24"/>
        </w:rPr>
        <w:t xml:space="preserve">The primary </w:t>
      </w:r>
      <w:r w:rsidR="0077332D" w:rsidRPr="00095795">
        <w:rPr>
          <w:rFonts w:ascii="Times New Roman" w:hAnsi="Times New Roman" w:cs="Times New Roman"/>
          <w:b/>
          <w:bCs/>
          <w:i/>
          <w:iCs/>
          <w:sz w:val="24"/>
          <w:szCs w:val="24"/>
        </w:rPr>
        <w:t>aim</w:t>
      </w:r>
      <w:r w:rsidR="0077332D" w:rsidRPr="007B4386">
        <w:rPr>
          <w:rFonts w:ascii="Times New Roman" w:hAnsi="Times New Roman" w:cs="Times New Roman"/>
          <w:sz w:val="24"/>
          <w:szCs w:val="24"/>
        </w:rPr>
        <w:t xml:space="preserve"> of the </w:t>
      </w:r>
      <w:r w:rsidR="0077332D" w:rsidRPr="009E574E">
        <w:rPr>
          <w:rFonts w:ascii="Times New Roman" w:hAnsi="Times New Roman" w:cs="Times New Roman"/>
          <w:i/>
          <w:iCs/>
          <w:sz w:val="24"/>
          <w:szCs w:val="24"/>
        </w:rPr>
        <w:t>BHEF</w:t>
      </w:r>
      <w:r w:rsidR="0077332D">
        <w:rPr>
          <w:rFonts w:ascii="Times New Roman" w:hAnsi="Times New Roman" w:cs="Times New Roman"/>
          <w:sz w:val="24"/>
          <w:szCs w:val="24"/>
        </w:rPr>
        <w:t xml:space="preserve"> </w:t>
      </w:r>
      <w:r w:rsidR="0077332D" w:rsidRPr="007B4386">
        <w:rPr>
          <w:rFonts w:ascii="Times New Roman" w:hAnsi="Times New Roman" w:cs="Times New Roman"/>
          <w:sz w:val="24"/>
          <w:szCs w:val="24"/>
        </w:rPr>
        <w:t xml:space="preserve">is to launch a </w:t>
      </w:r>
      <w:r w:rsidR="0077332D">
        <w:rPr>
          <w:rFonts w:ascii="Times New Roman" w:hAnsi="Times New Roman" w:cs="Times New Roman"/>
          <w:sz w:val="24"/>
          <w:szCs w:val="24"/>
        </w:rPr>
        <w:t>multi</w:t>
      </w:r>
      <w:r w:rsidR="0077332D" w:rsidRPr="007B4386">
        <w:rPr>
          <w:rFonts w:ascii="Times New Roman" w:hAnsi="Times New Roman" w:cs="Times New Roman"/>
          <w:sz w:val="24"/>
          <w:szCs w:val="24"/>
        </w:rPr>
        <w:t xml:space="preserve">-year program of research </w:t>
      </w:r>
      <w:r w:rsidR="0077332D">
        <w:rPr>
          <w:rFonts w:ascii="Times New Roman" w:hAnsi="Times New Roman" w:cs="Times New Roman"/>
          <w:sz w:val="24"/>
          <w:szCs w:val="24"/>
        </w:rPr>
        <w:t>to reduce</w:t>
      </w:r>
      <w:r w:rsidR="0077332D" w:rsidRPr="007B4386">
        <w:rPr>
          <w:rFonts w:ascii="Times New Roman" w:hAnsi="Times New Roman" w:cs="Times New Roman"/>
          <w:sz w:val="24"/>
          <w:szCs w:val="24"/>
        </w:rPr>
        <w:t xml:space="preserve"> health inequities </w:t>
      </w:r>
      <w:r w:rsidR="0077332D">
        <w:rPr>
          <w:rFonts w:ascii="Times New Roman" w:hAnsi="Times New Roman" w:cs="Times New Roman"/>
          <w:sz w:val="24"/>
          <w:szCs w:val="24"/>
        </w:rPr>
        <w:t xml:space="preserve">for women and children </w:t>
      </w:r>
      <w:r w:rsidR="0077332D" w:rsidRPr="007B4386">
        <w:rPr>
          <w:rFonts w:ascii="Times New Roman" w:hAnsi="Times New Roman" w:cs="Times New Roman"/>
          <w:sz w:val="24"/>
          <w:szCs w:val="24"/>
        </w:rPr>
        <w:t>that arise from poverty, homelessness, violence, mental health</w:t>
      </w:r>
      <w:r w:rsidR="0077332D">
        <w:rPr>
          <w:rStyle w:val="CommentReference"/>
          <w:rFonts w:ascii="Times New Roman" w:hAnsi="Times New Roman" w:cs="Times New Roman"/>
          <w:sz w:val="24"/>
          <w:szCs w:val="24"/>
        </w:rPr>
        <w:t xml:space="preserve"> and </w:t>
      </w:r>
      <w:r w:rsidR="0077332D" w:rsidRPr="007B4386">
        <w:rPr>
          <w:rFonts w:ascii="Times New Roman" w:hAnsi="Times New Roman" w:cs="Times New Roman"/>
          <w:sz w:val="24"/>
          <w:szCs w:val="24"/>
        </w:rPr>
        <w:t xml:space="preserve">to </w:t>
      </w:r>
      <w:r w:rsidR="0077332D">
        <w:rPr>
          <w:rFonts w:ascii="Times New Roman" w:hAnsi="Times New Roman" w:cs="Times New Roman"/>
          <w:sz w:val="24"/>
          <w:szCs w:val="24"/>
        </w:rPr>
        <w:t xml:space="preserve">create </w:t>
      </w:r>
      <w:r w:rsidR="00816015">
        <w:rPr>
          <w:rFonts w:ascii="Times New Roman" w:hAnsi="Times New Roman" w:cs="Times New Roman"/>
          <w:sz w:val="24"/>
          <w:szCs w:val="24"/>
        </w:rPr>
        <w:t>actionable/measurable strategies to brea</w:t>
      </w:r>
      <w:r w:rsidR="0077332D" w:rsidRPr="007B4386">
        <w:rPr>
          <w:rFonts w:ascii="Times New Roman" w:hAnsi="Times New Roman" w:cs="Times New Roman"/>
          <w:sz w:val="24"/>
          <w:szCs w:val="24"/>
        </w:rPr>
        <w:t>k intergenerational vulnerability</w:t>
      </w:r>
      <w:r w:rsidR="00816015">
        <w:rPr>
          <w:rFonts w:ascii="Times New Roman" w:hAnsi="Times New Roman" w:cs="Times New Roman"/>
          <w:sz w:val="24"/>
          <w:szCs w:val="24"/>
        </w:rPr>
        <w:t xml:space="preserve">. </w:t>
      </w:r>
      <w:r w:rsidR="0077332D" w:rsidRPr="00095795">
        <w:rPr>
          <w:rFonts w:ascii="Times New Roman" w:hAnsi="Times New Roman" w:cs="Times New Roman"/>
          <w:b/>
          <w:bCs/>
          <w:i/>
          <w:iCs/>
          <w:sz w:val="24"/>
          <w:szCs w:val="24"/>
        </w:rPr>
        <w:t>O</w:t>
      </w:r>
      <w:r w:rsidR="0077332D" w:rsidRPr="00095795">
        <w:rPr>
          <w:rFonts w:ascii="Times New Roman" w:hAnsi="Times New Roman" w:cs="Times New Roman"/>
          <w:b/>
          <w:bCs/>
          <w:i/>
          <w:iCs/>
          <w:sz w:val="24"/>
          <w:szCs w:val="24"/>
          <w:shd w:val="clear" w:color="auto" w:fill="FFFFFF"/>
        </w:rPr>
        <w:t>bjectives:</w:t>
      </w:r>
      <w:r w:rsidR="0077332D">
        <w:rPr>
          <w:rFonts w:ascii="Times New Roman" w:hAnsi="Times New Roman" w:cs="Times New Roman"/>
          <w:b/>
          <w:i/>
          <w:sz w:val="24"/>
          <w:szCs w:val="24"/>
          <w:shd w:val="clear" w:color="auto" w:fill="FFFFFF"/>
        </w:rPr>
        <w:t xml:space="preserve"> </w:t>
      </w:r>
      <w:r w:rsidR="0077332D">
        <w:rPr>
          <w:rFonts w:ascii="Times New Roman" w:hAnsi="Times New Roman" w:cs="Times New Roman"/>
          <w:sz w:val="24"/>
          <w:szCs w:val="24"/>
          <w:shd w:val="clear" w:color="auto" w:fill="FFFFFF"/>
        </w:rPr>
        <w:t>1) Prioritize</w:t>
      </w:r>
      <w:r w:rsidR="0077332D" w:rsidRPr="007B4386">
        <w:rPr>
          <w:rFonts w:ascii="Times New Roman" w:hAnsi="Times New Roman" w:cs="Times New Roman"/>
          <w:sz w:val="24"/>
          <w:szCs w:val="24"/>
          <w:shd w:val="clear" w:color="auto" w:fill="FFFFFF"/>
        </w:rPr>
        <w:t xml:space="preserve"> research that </w:t>
      </w:r>
      <w:r w:rsidR="0077332D">
        <w:rPr>
          <w:rFonts w:ascii="Times New Roman" w:hAnsi="Times New Roman" w:cs="Times New Roman"/>
          <w:sz w:val="24"/>
          <w:szCs w:val="24"/>
          <w:bdr w:val="none" w:sz="0" w:space="0" w:color="auto" w:frame="1"/>
          <w:shd w:val="clear" w:color="auto" w:fill="FFFFFF"/>
        </w:rPr>
        <w:t>identifies structural barriers to equity; 2) Leverage our Advisory Committee (</w:t>
      </w:r>
      <w:proofErr w:type="spellStart"/>
      <w:r w:rsidR="0077332D">
        <w:rPr>
          <w:rFonts w:ascii="Times New Roman" w:hAnsi="Times New Roman" w:cs="Times New Roman"/>
          <w:sz w:val="24"/>
          <w:szCs w:val="24"/>
          <w:bdr w:val="none" w:sz="0" w:space="0" w:color="auto" w:frame="1"/>
          <w:shd w:val="clear" w:color="auto" w:fill="FFFFFF"/>
        </w:rPr>
        <w:t>ie</w:t>
      </w:r>
      <w:proofErr w:type="spellEnd"/>
      <w:r w:rsidR="0077332D">
        <w:rPr>
          <w:rFonts w:ascii="Times New Roman" w:hAnsi="Times New Roman" w:cs="Times New Roman"/>
          <w:sz w:val="24"/>
          <w:szCs w:val="24"/>
          <w:bdr w:val="none" w:sz="0" w:space="0" w:color="auto" w:frame="1"/>
          <w:shd w:val="clear" w:color="auto" w:fill="FFFFFF"/>
        </w:rPr>
        <w:t xml:space="preserve">. Elder, </w:t>
      </w:r>
      <w:r w:rsidR="0077332D" w:rsidRPr="007B4386">
        <w:rPr>
          <w:rFonts w:ascii="Times New Roman" w:hAnsi="Times New Roman" w:cs="Times New Roman"/>
          <w:sz w:val="24"/>
          <w:szCs w:val="24"/>
          <w:bdr w:val="none" w:sz="0" w:space="0" w:color="auto" w:frame="1"/>
          <w:shd w:val="clear" w:color="auto" w:fill="FFFFFF"/>
        </w:rPr>
        <w:t>patients as part of families, service providers, and policymakers</w:t>
      </w:r>
      <w:r w:rsidR="0077332D">
        <w:rPr>
          <w:rFonts w:ascii="Times New Roman" w:hAnsi="Times New Roman" w:cs="Times New Roman"/>
          <w:sz w:val="24"/>
          <w:szCs w:val="24"/>
          <w:bdr w:val="none" w:sz="0" w:space="0" w:color="auto" w:frame="1"/>
          <w:shd w:val="clear" w:color="auto" w:fill="FFFFFF"/>
        </w:rPr>
        <w:t>)</w:t>
      </w:r>
      <w:r w:rsidR="0077332D" w:rsidRPr="007B4386">
        <w:rPr>
          <w:rFonts w:ascii="Times New Roman" w:hAnsi="Times New Roman" w:cs="Times New Roman"/>
          <w:sz w:val="24"/>
          <w:szCs w:val="24"/>
          <w:bdr w:val="none" w:sz="0" w:space="0" w:color="auto" w:frame="1"/>
          <w:shd w:val="clear" w:color="auto" w:fill="FFFFFF"/>
        </w:rPr>
        <w:t xml:space="preserve"> as the agents of change </w:t>
      </w:r>
      <w:r w:rsidR="0077332D">
        <w:rPr>
          <w:rFonts w:ascii="Times New Roman" w:hAnsi="Times New Roman" w:cs="Times New Roman"/>
          <w:sz w:val="24"/>
          <w:szCs w:val="24"/>
          <w:bdr w:val="none" w:sz="0" w:space="0" w:color="auto" w:frame="1"/>
          <w:shd w:val="clear" w:color="auto" w:fill="FFFFFF"/>
        </w:rPr>
        <w:t>necessary</w:t>
      </w:r>
      <w:r w:rsidR="0077332D" w:rsidRPr="007B4386">
        <w:rPr>
          <w:rFonts w:ascii="Times New Roman" w:hAnsi="Times New Roman" w:cs="Times New Roman"/>
          <w:sz w:val="24"/>
          <w:szCs w:val="24"/>
          <w:bdr w:val="none" w:sz="0" w:space="0" w:color="auto" w:frame="1"/>
          <w:shd w:val="clear" w:color="auto" w:fill="FFFFFF"/>
        </w:rPr>
        <w:t xml:space="preserve"> for identifying </w:t>
      </w:r>
      <w:r w:rsidR="0077332D">
        <w:rPr>
          <w:rFonts w:ascii="Times New Roman" w:hAnsi="Times New Roman" w:cs="Times New Roman"/>
          <w:sz w:val="24"/>
          <w:szCs w:val="24"/>
          <w:bdr w:val="none" w:sz="0" w:space="0" w:color="auto" w:frame="1"/>
          <w:shd w:val="clear" w:color="auto" w:fill="FFFFFF"/>
        </w:rPr>
        <w:t xml:space="preserve">and challenging </w:t>
      </w:r>
      <w:r w:rsidR="0077332D" w:rsidRPr="007B4386">
        <w:rPr>
          <w:rFonts w:ascii="Times New Roman" w:hAnsi="Times New Roman" w:cs="Times New Roman"/>
          <w:sz w:val="24"/>
          <w:szCs w:val="24"/>
          <w:bdr w:val="none" w:sz="0" w:space="0" w:color="auto" w:frame="1"/>
          <w:shd w:val="clear" w:color="auto" w:fill="FFFFFF"/>
        </w:rPr>
        <w:t xml:space="preserve">structural barriers; </w:t>
      </w:r>
      <w:r w:rsidR="0077332D">
        <w:rPr>
          <w:rFonts w:ascii="Times New Roman" w:hAnsi="Times New Roman" w:cs="Times New Roman"/>
          <w:sz w:val="24"/>
          <w:szCs w:val="24"/>
          <w:bdr w:val="none" w:sz="0" w:space="0" w:color="auto" w:frame="1"/>
          <w:shd w:val="clear" w:color="auto" w:fill="FFFFFF"/>
        </w:rPr>
        <w:t>3</w:t>
      </w:r>
      <w:r w:rsidR="0077332D" w:rsidRPr="007B4386">
        <w:rPr>
          <w:rFonts w:ascii="Times New Roman" w:hAnsi="Times New Roman" w:cs="Times New Roman"/>
          <w:sz w:val="24"/>
          <w:szCs w:val="24"/>
          <w:bdr w:val="none" w:sz="0" w:space="0" w:color="auto" w:frame="1"/>
          <w:shd w:val="clear" w:color="auto" w:fill="FFFFFF"/>
        </w:rPr>
        <w:t xml:space="preserve">) </w:t>
      </w:r>
      <w:r w:rsidR="00816015">
        <w:rPr>
          <w:rFonts w:ascii="Times New Roman" w:hAnsi="Times New Roman" w:cs="Times New Roman"/>
          <w:sz w:val="24"/>
          <w:szCs w:val="24"/>
          <w:bdr w:val="none" w:sz="0" w:space="0" w:color="auto" w:frame="1"/>
          <w:shd w:val="clear" w:color="auto" w:fill="FFFFFF"/>
        </w:rPr>
        <w:t>Examine</w:t>
      </w:r>
      <w:r w:rsidR="0077332D">
        <w:rPr>
          <w:rFonts w:ascii="Times New Roman" w:hAnsi="Times New Roman" w:cs="Times New Roman"/>
          <w:sz w:val="24"/>
          <w:szCs w:val="24"/>
          <w:bdr w:val="none" w:sz="0" w:space="0" w:color="auto" w:frame="1"/>
          <w:shd w:val="clear" w:color="auto" w:fill="FFFFFF"/>
        </w:rPr>
        <w:t xml:space="preserve"> </w:t>
      </w:r>
      <w:r w:rsidR="0077332D" w:rsidRPr="007B4386">
        <w:rPr>
          <w:rFonts w:ascii="Times New Roman" w:hAnsi="Times New Roman" w:cs="Times New Roman"/>
          <w:sz w:val="24"/>
          <w:szCs w:val="24"/>
          <w:bdr w:val="none" w:sz="0" w:space="0" w:color="auto" w:frame="1"/>
          <w:shd w:val="clear" w:color="auto" w:fill="FFFFFF"/>
        </w:rPr>
        <w:t>population</w:t>
      </w:r>
      <w:r w:rsidR="0077332D">
        <w:rPr>
          <w:rFonts w:ascii="Times New Roman" w:hAnsi="Times New Roman" w:cs="Times New Roman"/>
          <w:sz w:val="24"/>
          <w:szCs w:val="24"/>
          <w:bdr w:val="none" w:sz="0" w:space="0" w:color="auto" w:frame="1"/>
          <w:shd w:val="clear" w:color="auto" w:fill="FFFFFF"/>
        </w:rPr>
        <w:t xml:space="preserve">-level health </w:t>
      </w:r>
      <w:r w:rsidR="0077332D" w:rsidRPr="007B4386">
        <w:rPr>
          <w:rFonts w:ascii="Times New Roman" w:hAnsi="Times New Roman" w:cs="Times New Roman"/>
          <w:sz w:val="24"/>
          <w:szCs w:val="24"/>
          <w:bdr w:val="none" w:sz="0" w:space="0" w:color="auto" w:frame="1"/>
          <w:shd w:val="clear" w:color="auto" w:fill="FFFFFF"/>
        </w:rPr>
        <w:t xml:space="preserve">interventions that will reduce health inequities </w:t>
      </w:r>
      <w:r w:rsidR="0077332D">
        <w:rPr>
          <w:rFonts w:ascii="Times New Roman" w:hAnsi="Times New Roman" w:cs="Times New Roman"/>
          <w:sz w:val="24"/>
          <w:szCs w:val="24"/>
          <w:bdr w:val="none" w:sz="0" w:space="0" w:color="auto" w:frame="1"/>
          <w:shd w:val="clear" w:color="auto" w:fill="FFFFFF"/>
        </w:rPr>
        <w:t>for</w:t>
      </w:r>
      <w:r w:rsidR="0077332D" w:rsidRPr="007B4386">
        <w:rPr>
          <w:rFonts w:ascii="Times New Roman" w:hAnsi="Times New Roman" w:cs="Times New Roman"/>
          <w:sz w:val="24"/>
          <w:szCs w:val="24"/>
          <w:bdr w:val="none" w:sz="0" w:space="0" w:color="auto" w:frame="1"/>
          <w:shd w:val="clear" w:color="auto" w:fill="FFFFFF"/>
        </w:rPr>
        <w:t xml:space="preserve"> vulnerable </w:t>
      </w:r>
      <w:r w:rsidR="0077332D">
        <w:rPr>
          <w:rFonts w:ascii="Times New Roman" w:hAnsi="Times New Roman" w:cs="Times New Roman"/>
          <w:sz w:val="24"/>
          <w:szCs w:val="24"/>
          <w:bdr w:val="none" w:sz="0" w:space="0" w:color="auto" w:frame="1"/>
          <w:shd w:val="clear" w:color="auto" w:fill="FFFFFF"/>
        </w:rPr>
        <w:t>f</w:t>
      </w:r>
      <w:r w:rsidR="0077332D" w:rsidRPr="007B4386">
        <w:rPr>
          <w:rFonts w:ascii="Times New Roman" w:hAnsi="Times New Roman" w:cs="Times New Roman"/>
          <w:sz w:val="24"/>
          <w:szCs w:val="24"/>
          <w:bdr w:val="none" w:sz="0" w:space="0" w:color="auto" w:frame="1"/>
          <w:shd w:val="clear" w:color="auto" w:fill="FFFFFF"/>
        </w:rPr>
        <w:t>amilies. </w:t>
      </w:r>
      <w:r w:rsidR="0077332D">
        <w:rPr>
          <w:rFonts w:ascii="Times New Roman" w:hAnsi="Times New Roman" w:cs="Times New Roman"/>
          <w:sz w:val="24"/>
          <w:szCs w:val="24"/>
          <w:bdr w:val="none" w:sz="0" w:space="0" w:color="auto" w:frame="1"/>
          <w:shd w:val="clear" w:color="auto" w:fill="FFFFFF"/>
        </w:rPr>
        <w:t xml:space="preserve">4) Launch a Health Equity HUB that mobilizes vulnerability research into tangible changes to policy and practice. </w:t>
      </w:r>
      <w:r w:rsidR="0077332D" w:rsidRPr="007B4386">
        <w:rPr>
          <w:rFonts w:ascii="Times New Roman" w:hAnsi="Times New Roman" w:cs="Times New Roman"/>
          <w:sz w:val="24"/>
          <w:szCs w:val="24"/>
        </w:rPr>
        <w:t xml:space="preserve">Four </w:t>
      </w:r>
      <w:r w:rsidR="0077332D" w:rsidRPr="00847D12">
        <w:rPr>
          <w:rFonts w:ascii="Times New Roman" w:hAnsi="Times New Roman" w:cs="Times New Roman"/>
          <w:sz w:val="24"/>
          <w:szCs w:val="24"/>
        </w:rPr>
        <w:t>research projects</w:t>
      </w:r>
      <w:r w:rsidR="0077332D" w:rsidRPr="007B4386">
        <w:rPr>
          <w:rFonts w:ascii="Times New Roman" w:hAnsi="Times New Roman" w:cs="Times New Roman"/>
          <w:b/>
          <w:i/>
          <w:sz w:val="24"/>
          <w:szCs w:val="24"/>
        </w:rPr>
        <w:t xml:space="preserve"> </w:t>
      </w:r>
      <w:r w:rsidR="0077332D" w:rsidRPr="007B4386">
        <w:rPr>
          <w:rFonts w:ascii="Times New Roman" w:hAnsi="Times New Roman" w:cs="Times New Roman"/>
          <w:sz w:val="24"/>
          <w:szCs w:val="24"/>
        </w:rPr>
        <w:t>were identif</w:t>
      </w:r>
      <w:r w:rsidR="0077332D">
        <w:rPr>
          <w:rFonts w:ascii="Times New Roman" w:hAnsi="Times New Roman" w:cs="Times New Roman"/>
          <w:sz w:val="24"/>
          <w:szCs w:val="24"/>
        </w:rPr>
        <w:t xml:space="preserve">ied in the consultation process and the PI has acquired ~$1million in funding to lead the projects noted below. The Chair funds would be used as matching to ensure projects are coordinated, intersecting and advanced to completion, as well, to support innovative mobilization strategies through the HUB. </w:t>
      </w:r>
    </w:p>
    <w:p w14:paraId="3FA7539F" w14:textId="3A75F748" w:rsidR="00B31137" w:rsidRPr="00C144C9" w:rsidRDefault="00B31137" w:rsidP="000E3DF2">
      <w:pPr>
        <w:pStyle w:val="ListParagraph"/>
        <w:spacing w:after="0" w:line="240" w:lineRule="auto"/>
        <w:ind w:left="0"/>
        <w:rPr>
          <w:rFonts w:ascii="Times New Roman" w:hAnsi="Times New Roman" w:cs="Times New Roman"/>
          <w:sz w:val="24"/>
          <w:szCs w:val="24"/>
        </w:rPr>
      </w:pPr>
      <w:r w:rsidRPr="00C144C9">
        <w:rPr>
          <w:rFonts w:ascii="Times New Roman" w:hAnsi="Times New Roman" w:cs="Times New Roman"/>
          <w:b/>
          <w:sz w:val="24"/>
          <w:szCs w:val="24"/>
        </w:rPr>
        <w:lastRenderedPageBreak/>
        <w:t>Approach/Methodology:</w:t>
      </w:r>
      <w:r w:rsidR="007A3308">
        <w:rPr>
          <w:rFonts w:ascii="Times New Roman" w:hAnsi="Times New Roman" w:cs="Times New Roman"/>
          <w:sz w:val="24"/>
          <w:szCs w:val="24"/>
        </w:rPr>
        <w:t xml:space="preserve"> </w:t>
      </w:r>
      <w:r w:rsidRPr="00C144C9">
        <w:rPr>
          <w:rFonts w:ascii="Times New Roman" w:hAnsi="Times New Roman" w:cs="Times New Roman"/>
          <w:i/>
          <w:sz w:val="24"/>
          <w:szCs w:val="24"/>
        </w:rPr>
        <w:t>Implementation Science</w:t>
      </w:r>
      <w:r w:rsidRPr="00C144C9">
        <w:rPr>
          <w:rFonts w:ascii="Times New Roman" w:hAnsi="Times New Roman" w:cs="Times New Roman"/>
          <w:sz w:val="24"/>
          <w:szCs w:val="24"/>
        </w:rPr>
        <w:t xml:space="preserve"> is an approach meant to enhance impact in public health research by facilitating the uptake of evidence into changes to practice and policy. However, we agree with the concern of some researchers </w:t>
      </w:r>
      <w:r w:rsidRPr="00C144C9">
        <w:rPr>
          <w:rFonts w:ascii="Times New Roman" w:hAnsi="Times New Roman" w:cs="Times New Roman"/>
          <w:sz w:val="24"/>
          <w:szCs w:val="24"/>
          <w:vertAlign w:val="superscript"/>
        </w:rPr>
        <w:t>25</w:t>
      </w:r>
      <w:r w:rsidRPr="00C144C9">
        <w:rPr>
          <w:rFonts w:ascii="Times New Roman" w:hAnsi="Times New Roman" w:cs="Times New Roman"/>
          <w:sz w:val="24"/>
          <w:szCs w:val="24"/>
        </w:rPr>
        <w:t xml:space="preserve"> that there are limitations specific to building health equity, addressing social determinants and structural barriers that Implementation Science cannot address. We would argue, as they do, that community-based participatory research and consistent and authentic stakeholder engagement are approaches that are more appropriate when the primary purpose of the research is to build health equity and challenge and dismantle structural barriers. </w:t>
      </w:r>
      <w:r w:rsidRPr="00C144C9">
        <w:rPr>
          <w:rFonts w:ascii="Times New Roman" w:hAnsi="Times New Roman" w:cs="Times New Roman"/>
          <w:color w:val="201F1E"/>
          <w:sz w:val="24"/>
          <w:szCs w:val="24"/>
          <w:shd w:val="clear" w:color="auto" w:fill="FFFFFF"/>
        </w:rPr>
        <w:t xml:space="preserve">CBPR and the specific partnerships chosen for the </w:t>
      </w:r>
      <w:r w:rsidR="0077332D">
        <w:rPr>
          <w:rFonts w:ascii="Times New Roman" w:hAnsi="Times New Roman" w:cs="Times New Roman"/>
          <w:color w:val="201F1E"/>
          <w:sz w:val="24"/>
          <w:szCs w:val="24"/>
          <w:shd w:val="clear" w:color="auto" w:fill="FFFFFF"/>
        </w:rPr>
        <w:t>BHEF</w:t>
      </w:r>
      <w:r w:rsidRPr="00C144C9">
        <w:rPr>
          <w:rFonts w:ascii="Times New Roman" w:hAnsi="Times New Roman" w:cs="Times New Roman"/>
          <w:color w:val="201F1E"/>
          <w:sz w:val="24"/>
          <w:szCs w:val="24"/>
          <w:shd w:val="clear" w:color="auto" w:fill="FFFFFF"/>
        </w:rPr>
        <w:t xml:space="preserve"> are what will set this program apart and address structural</w:t>
      </w:r>
      <w:r w:rsidR="00816015">
        <w:rPr>
          <w:rFonts w:ascii="Times New Roman" w:hAnsi="Times New Roman" w:cs="Times New Roman"/>
          <w:color w:val="201F1E"/>
          <w:sz w:val="24"/>
          <w:szCs w:val="24"/>
          <w:shd w:val="clear" w:color="auto" w:fill="FFFFFF"/>
        </w:rPr>
        <w:t xml:space="preserve"> barriers to equity for women and children</w:t>
      </w:r>
      <w:r w:rsidRPr="00C144C9">
        <w:rPr>
          <w:rFonts w:ascii="Times New Roman" w:hAnsi="Times New Roman" w:cs="Times New Roman"/>
          <w:color w:val="201F1E"/>
          <w:sz w:val="24"/>
          <w:szCs w:val="24"/>
          <w:shd w:val="clear" w:color="auto" w:fill="FFFFFF"/>
        </w:rPr>
        <w:t xml:space="preserve">. </w:t>
      </w:r>
      <w:r w:rsidRPr="00C144C9">
        <w:rPr>
          <w:rFonts w:ascii="Times New Roman" w:hAnsi="Times New Roman" w:cs="Times New Roman"/>
          <w:sz w:val="24"/>
          <w:szCs w:val="24"/>
        </w:rPr>
        <w:t xml:space="preserve">Our </w:t>
      </w:r>
      <w:r w:rsidR="006C72A8" w:rsidRPr="00C144C9">
        <w:rPr>
          <w:rFonts w:ascii="Times New Roman" w:hAnsi="Times New Roman" w:cs="Times New Roman"/>
          <w:sz w:val="24"/>
          <w:szCs w:val="24"/>
        </w:rPr>
        <w:t xml:space="preserve">previous </w:t>
      </w:r>
      <w:r w:rsidRPr="00C144C9">
        <w:rPr>
          <w:rFonts w:ascii="Times New Roman" w:hAnsi="Times New Roman" w:cs="Times New Roman"/>
          <w:sz w:val="24"/>
          <w:szCs w:val="24"/>
        </w:rPr>
        <w:t xml:space="preserve">studies have used the CBPR process successfully. For example, we co-created an </w:t>
      </w:r>
      <w:r w:rsidRPr="00C144C9">
        <w:rPr>
          <w:rFonts w:ascii="Times New Roman" w:hAnsi="Times New Roman" w:cs="Times New Roman"/>
          <w:i/>
          <w:iCs/>
          <w:sz w:val="24"/>
          <w:szCs w:val="24"/>
        </w:rPr>
        <w:t>Indigenous Approach to Evaluation</w:t>
      </w:r>
      <w:r w:rsidRPr="00C144C9">
        <w:rPr>
          <w:rFonts w:ascii="Times New Roman" w:hAnsi="Times New Roman" w:cs="Times New Roman"/>
          <w:sz w:val="24"/>
          <w:szCs w:val="24"/>
        </w:rPr>
        <w:t xml:space="preserve">, which includes regular ceremonies, Elder circles and sharing circles as well as oral representation of results. In addition to implementing a new model of supportive housing that includes an Indigenous liaison staff position, a room for ceremony including smudging, and access to Elders on </w:t>
      </w:r>
      <w:r w:rsidR="00DC4C6D">
        <w:rPr>
          <w:rFonts w:ascii="Times New Roman" w:hAnsi="Times New Roman" w:cs="Times New Roman"/>
          <w:sz w:val="24"/>
          <w:szCs w:val="24"/>
        </w:rPr>
        <w:t xml:space="preserve">a </w:t>
      </w:r>
      <w:r w:rsidRPr="00C144C9">
        <w:rPr>
          <w:rFonts w:ascii="Times New Roman" w:hAnsi="Times New Roman" w:cs="Times New Roman"/>
          <w:sz w:val="24"/>
          <w:szCs w:val="24"/>
        </w:rPr>
        <w:t xml:space="preserve">weekly basis for residents, we have successfully lobbied for funding from the provincial government to add a practical nurse and mental health worker to the existing program. These new positions are supporting residents to access health including mental health supports and supports for substance use. </w:t>
      </w:r>
      <w:r w:rsidR="001E2635" w:rsidRPr="00C144C9">
        <w:rPr>
          <w:rFonts w:ascii="Times New Roman" w:hAnsi="Times New Roman" w:cs="Times New Roman"/>
          <w:b/>
          <w:bCs/>
          <w:i/>
          <w:sz w:val="24"/>
          <w:szCs w:val="24"/>
        </w:rPr>
        <w:t>Research Priority Areas</w:t>
      </w:r>
      <w:r w:rsidR="006A40EB" w:rsidRPr="00C144C9">
        <w:rPr>
          <w:rFonts w:ascii="Times New Roman" w:hAnsi="Times New Roman" w:cs="Times New Roman"/>
          <w:b/>
          <w:bCs/>
          <w:sz w:val="24"/>
          <w:szCs w:val="24"/>
        </w:rPr>
        <w:t xml:space="preserve">: </w:t>
      </w:r>
      <w:r w:rsidR="000C5FD6" w:rsidRPr="00C144C9">
        <w:rPr>
          <w:rFonts w:ascii="Times New Roman" w:hAnsi="Times New Roman" w:cs="Times New Roman"/>
          <w:sz w:val="24"/>
          <w:szCs w:val="24"/>
        </w:rPr>
        <w:t xml:space="preserve">The </w:t>
      </w:r>
      <w:r w:rsidR="0077332D">
        <w:rPr>
          <w:rFonts w:ascii="Times New Roman" w:hAnsi="Times New Roman" w:cs="Times New Roman"/>
          <w:sz w:val="24"/>
          <w:szCs w:val="24"/>
        </w:rPr>
        <w:t>BHEF</w:t>
      </w:r>
      <w:r w:rsidR="000C5FD6" w:rsidRPr="00C144C9">
        <w:rPr>
          <w:rFonts w:ascii="Times New Roman" w:hAnsi="Times New Roman" w:cs="Times New Roman"/>
          <w:sz w:val="24"/>
          <w:szCs w:val="24"/>
        </w:rPr>
        <w:t xml:space="preserve"> </w:t>
      </w:r>
      <w:r w:rsidR="00B747B7" w:rsidRPr="00C144C9">
        <w:rPr>
          <w:rFonts w:ascii="Times New Roman" w:hAnsi="Times New Roman" w:cs="Times New Roman"/>
          <w:sz w:val="24"/>
          <w:szCs w:val="24"/>
        </w:rPr>
        <w:t xml:space="preserve">will achieve </w:t>
      </w:r>
      <w:r w:rsidR="006C72A8" w:rsidRPr="00C144C9">
        <w:rPr>
          <w:rFonts w:ascii="Times New Roman" w:hAnsi="Times New Roman" w:cs="Times New Roman"/>
          <w:sz w:val="24"/>
          <w:szCs w:val="24"/>
        </w:rPr>
        <w:t xml:space="preserve">our </w:t>
      </w:r>
      <w:r w:rsidR="000C5FD6" w:rsidRPr="00C144C9">
        <w:rPr>
          <w:rFonts w:ascii="Times New Roman" w:hAnsi="Times New Roman" w:cs="Times New Roman"/>
          <w:sz w:val="24"/>
          <w:szCs w:val="24"/>
        </w:rPr>
        <w:t xml:space="preserve">objectives by tackling the </w:t>
      </w:r>
      <w:r w:rsidR="000C5FD6" w:rsidRPr="00C144C9">
        <w:rPr>
          <w:rFonts w:ascii="Times New Roman" w:hAnsi="Times New Roman" w:cs="Times New Roman"/>
          <w:b/>
          <w:bCs/>
          <w:sz w:val="24"/>
          <w:szCs w:val="24"/>
        </w:rPr>
        <w:t>f</w:t>
      </w:r>
      <w:r w:rsidR="009931E9" w:rsidRPr="00C144C9">
        <w:rPr>
          <w:rFonts w:ascii="Times New Roman" w:hAnsi="Times New Roman" w:cs="Times New Roman"/>
          <w:b/>
          <w:bCs/>
          <w:sz w:val="24"/>
          <w:szCs w:val="24"/>
        </w:rPr>
        <w:t>our</w:t>
      </w:r>
      <w:r w:rsidR="00951BA1" w:rsidRPr="00C144C9">
        <w:rPr>
          <w:rFonts w:ascii="Times New Roman" w:hAnsi="Times New Roman" w:cs="Times New Roman"/>
          <w:b/>
          <w:bCs/>
          <w:sz w:val="24"/>
          <w:szCs w:val="24"/>
        </w:rPr>
        <w:t xml:space="preserve"> </w:t>
      </w:r>
      <w:r w:rsidR="0093612D" w:rsidRPr="00C144C9">
        <w:rPr>
          <w:rFonts w:ascii="Times New Roman" w:hAnsi="Times New Roman" w:cs="Times New Roman"/>
          <w:b/>
          <w:bCs/>
          <w:sz w:val="24"/>
          <w:szCs w:val="24"/>
        </w:rPr>
        <w:t>research priorities</w:t>
      </w:r>
      <w:r w:rsidR="0093612D" w:rsidRPr="00C144C9">
        <w:rPr>
          <w:rFonts w:ascii="Times New Roman" w:hAnsi="Times New Roman" w:cs="Times New Roman"/>
          <w:sz w:val="24"/>
          <w:szCs w:val="24"/>
        </w:rPr>
        <w:t xml:space="preserve"> </w:t>
      </w:r>
      <w:r w:rsidR="00015FA1" w:rsidRPr="00C144C9">
        <w:rPr>
          <w:rFonts w:ascii="Times New Roman" w:hAnsi="Times New Roman" w:cs="Times New Roman"/>
          <w:sz w:val="24"/>
          <w:szCs w:val="24"/>
        </w:rPr>
        <w:t xml:space="preserve">identified </w:t>
      </w:r>
      <w:r w:rsidR="0093612D" w:rsidRPr="00C144C9">
        <w:rPr>
          <w:rFonts w:ascii="Times New Roman" w:hAnsi="Times New Roman" w:cs="Times New Roman"/>
          <w:sz w:val="24"/>
          <w:szCs w:val="24"/>
        </w:rPr>
        <w:t>i</w:t>
      </w:r>
      <w:r w:rsidR="00F271A1" w:rsidRPr="00C144C9">
        <w:rPr>
          <w:rFonts w:ascii="Times New Roman" w:hAnsi="Times New Roman" w:cs="Times New Roman"/>
          <w:sz w:val="24"/>
          <w:szCs w:val="24"/>
        </w:rPr>
        <w:t xml:space="preserve">n the research </w:t>
      </w:r>
      <w:r w:rsidR="000C5FD6" w:rsidRPr="00C144C9">
        <w:rPr>
          <w:rFonts w:ascii="Times New Roman" w:hAnsi="Times New Roman" w:cs="Times New Roman"/>
          <w:sz w:val="24"/>
          <w:szCs w:val="24"/>
        </w:rPr>
        <w:t xml:space="preserve">consultation </w:t>
      </w:r>
      <w:r w:rsidR="0093612D" w:rsidRPr="00C144C9">
        <w:rPr>
          <w:rFonts w:ascii="Times New Roman" w:hAnsi="Times New Roman" w:cs="Times New Roman"/>
          <w:sz w:val="24"/>
          <w:szCs w:val="24"/>
        </w:rPr>
        <w:t xml:space="preserve">noted </w:t>
      </w:r>
      <w:r w:rsidR="00F271A1" w:rsidRPr="00C144C9">
        <w:rPr>
          <w:rFonts w:ascii="Times New Roman" w:hAnsi="Times New Roman" w:cs="Times New Roman"/>
          <w:sz w:val="24"/>
          <w:szCs w:val="24"/>
        </w:rPr>
        <w:t>above</w:t>
      </w:r>
      <w:r w:rsidR="000C5FD6" w:rsidRPr="00C144C9">
        <w:rPr>
          <w:rFonts w:ascii="Times New Roman" w:hAnsi="Times New Roman" w:cs="Times New Roman"/>
          <w:sz w:val="24"/>
          <w:szCs w:val="24"/>
        </w:rPr>
        <w:t xml:space="preserve">: </w:t>
      </w:r>
    </w:p>
    <w:p w14:paraId="7B82A5A1" w14:textId="317DBC23" w:rsidR="00690661" w:rsidRPr="00C144C9" w:rsidRDefault="000F39DA" w:rsidP="00B31137">
      <w:pPr>
        <w:spacing w:after="0" w:line="240" w:lineRule="auto"/>
        <w:rPr>
          <w:rFonts w:ascii="Times New Roman" w:hAnsi="Times New Roman" w:cs="Times New Roman"/>
          <w:sz w:val="24"/>
          <w:szCs w:val="24"/>
        </w:rPr>
      </w:pPr>
      <w:r w:rsidRPr="00C144C9">
        <w:rPr>
          <w:rFonts w:ascii="Times New Roman" w:hAnsi="Times New Roman" w:cs="Times New Roman"/>
          <w:b/>
          <w:bCs/>
          <w:sz w:val="24"/>
          <w:szCs w:val="24"/>
        </w:rPr>
        <w:t>Short</w:t>
      </w:r>
      <w:r w:rsidR="001E2635" w:rsidRPr="00C144C9">
        <w:rPr>
          <w:rFonts w:ascii="Times New Roman" w:hAnsi="Times New Roman" w:cs="Times New Roman"/>
          <w:b/>
          <w:bCs/>
          <w:sz w:val="24"/>
          <w:szCs w:val="24"/>
        </w:rPr>
        <w:t xml:space="preserve"> T</w:t>
      </w:r>
      <w:r w:rsidRPr="00C144C9">
        <w:rPr>
          <w:rFonts w:ascii="Times New Roman" w:hAnsi="Times New Roman" w:cs="Times New Roman"/>
          <w:b/>
          <w:bCs/>
          <w:sz w:val="24"/>
          <w:szCs w:val="24"/>
        </w:rPr>
        <w:t>erm</w:t>
      </w:r>
      <w:r w:rsidR="00B05613" w:rsidRPr="00C144C9">
        <w:rPr>
          <w:rFonts w:ascii="Times New Roman" w:hAnsi="Times New Roman" w:cs="Times New Roman"/>
          <w:b/>
          <w:bCs/>
          <w:sz w:val="24"/>
          <w:szCs w:val="24"/>
        </w:rPr>
        <w:t xml:space="preserve"> (</w:t>
      </w:r>
      <w:r w:rsidR="001E2635" w:rsidRPr="00C144C9">
        <w:rPr>
          <w:rFonts w:ascii="Times New Roman" w:hAnsi="Times New Roman" w:cs="Times New Roman"/>
          <w:b/>
          <w:bCs/>
          <w:sz w:val="24"/>
          <w:szCs w:val="24"/>
        </w:rPr>
        <w:t>Y</w:t>
      </w:r>
      <w:r w:rsidR="00B05613" w:rsidRPr="00C144C9">
        <w:rPr>
          <w:rFonts w:ascii="Times New Roman" w:hAnsi="Times New Roman" w:cs="Times New Roman"/>
          <w:b/>
          <w:bCs/>
          <w:sz w:val="24"/>
          <w:szCs w:val="24"/>
        </w:rPr>
        <w:t>ear one)</w:t>
      </w:r>
      <w:r w:rsidRPr="00C144C9">
        <w:rPr>
          <w:rFonts w:ascii="Times New Roman" w:hAnsi="Times New Roman" w:cs="Times New Roman"/>
          <w:b/>
          <w:bCs/>
          <w:sz w:val="24"/>
          <w:szCs w:val="24"/>
        </w:rPr>
        <w:t xml:space="preserve">: </w:t>
      </w:r>
    </w:p>
    <w:p w14:paraId="1A727CC2" w14:textId="5D3A5DBA" w:rsidR="00B05613" w:rsidRPr="00C144C9" w:rsidRDefault="000F39DA" w:rsidP="00B31137">
      <w:pPr>
        <w:pStyle w:val="ListParagraph"/>
        <w:numPr>
          <w:ilvl w:val="0"/>
          <w:numId w:val="5"/>
        </w:numPr>
        <w:spacing w:after="0" w:line="240" w:lineRule="auto"/>
        <w:ind w:left="360"/>
        <w:rPr>
          <w:rFonts w:ascii="Times New Roman" w:hAnsi="Times New Roman" w:cs="Times New Roman"/>
          <w:sz w:val="24"/>
          <w:szCs w:val="24"/>
        </w:rPr>
      </w:pPr>
      <w:r w:rsidRPr="00C144C9">
        <w:rPr>
          <w:rFonts w:ascii="Times New Roman" w:hAnsi="Times New Roman" w:cs="Times New Roman"/>
          <w:b/>
          <w:bCs/>
          <w:sz w:val="24"/>
          <w:szCs w:val="24"/>
        </w:rPr>
        <w:t>Research that addresses barriers to equity, diversity and inclusion for families</w:t>
      </w:r>
      <w:r w:rsidR="00D613D8" w:rsidRPr="00C144C9">
        <w:rPr>
          <w:rFonts w:ascii="Times New Roman" w:hAnsi="Times New Roman" w:cs="Times New Roman"/>
          <w:b/>
          <w:bCs/>
          <w:sz w:val="24"/>
          <w:szCs w:val="24"/>
        </w:rPr>
        <w:t>.</w:t>
      </w:r>
      <w:r w:rsidR="00D613D8" w:rsidRPr="00C144C9">
        <w:rPr>
          <w:rFonts w:ascii="Times New Roman" w:hAnsi="Times New Roman" w:cs="Times New Roman"/>
          <w:b/>
          <w:bCs/>
          <w:i/>
          <w:sz w:val="24"/>
          <w:szCs w:val="24"/>
        </w:rPr>
        <w:t xml:space="preserve"> </w:t>
      </w:r>
      <w:r w:rsidR="0077332D">
        <w:rPr>
          <w:rFonts w:ascii="Times New Roman" w:hAnsi="Times New Roman" w:cs="Times New Roman"/>
          <w:bCs/>
          <w:sz w:val="24"/>
          <w:szCs w:val="24"/>
        </w:rPr>
        <w:t>This means</w:t>
      </w:r>
      <w:r w:rsidRPr="00C144C9">
        <w:rPr>
          <w:rFonts w:ascii="Times New Roman" w:hAnsi="Times New Roman" w:cs="Times New Roman"/>
          <w:sz w:val="24"/>
          <w:szCs w:val="24"/>
        </w:rPr>
        <w:t xml:space="preserve"> </w:t>
      </w:r>
      <w:r w:rsidR="007D3F3E" w:rsidRPr="00C144C9">
        <w:rPr>
          <w:rFonts w:ascii="Times New Roman" w:hAnsi="Times New Roman" w:cs="Times New Roman"/>
          <w:sz w:val="24"/>
          <w:szCs w:val="24"/>
        </w:rPr>
        <w:t xml:space="preserve">exploring the structural barriers that receive little research attention including </w:t>
      </w:r>
      <w:r w:rsidR="00CD22DF" w:rsidRPr="00C144C9">
        <w:rPr>
          <w:rFonts w:ascii="Times New Roman" w:hAnsi="Times New Roman" w:cs="Times New Roman"/>
          <w:sz w:val="24"/>
          <w:szCs w:val="24"/>
        </w:rPr>
        <w:t>identify</w:t>
      </w:r>
      <w:r w:rsidR="00D613D8" w:rsidRPr="00C144C9">
        <w:rPr>
          <w:rFonts w:ascii="Times New Roman" w:hAnsi="Times New Roman" w:cs="Times New Roman"/>
          <w:sz w:val="24"/>
          <w:szCs w:val="24"/>
        </w:rPr>
        <w:t>ing</w:t>
      </w:r>
      <w:r w:rsidR="00CD22DF" w:rsidRPr="00C144C9">
        <w:rPr>
          <w:rFonts w:ascii="Times New Roman" w:hAnsi="Times New Roman" w:cs="Times New Roman"/>
          <w:sz w:val="24"/>
          <w:szCs w:val="24"/>
        </w:rPr>
        <w:t xml:space="preserve"> and </w:t>
      </w:r>
      <w:r w:rsidR="00D613D8" w:rsidRPr="00C144C9">
        <w:rPr>
          <w:rFonts w:ascii="Times New Roman" w:hAnsi="Times New Roman" w:cs="Times New Roman"/>
          <w:sz w:val="24"/>
          <w:szCs w:val="24"/>
        </w:rPr>
        <w:t>integrating</w:t>
      </w:r>
      <w:r w:rsidRPr="00C144C9">
        <w:rPr>
          <w:rFonts w:ascii="Times New Roman" w:hAnsi="Times New Roman" w:cs="Times New Roman"/>
          <w:sz w:val="24"/>
          <w:szCs w:val="24"/>
        </w:rPr>
        <w:t xml:space="preserve"> </w:t>
      </w:r>
      <w:r w:rsidR="00C465D4" w:rsidRPr="00C144C9">
        <w:rPr>
          <w:rFonts w:ascii="Times New Roman" w:hAnsi="Times New Roman" w:cs="Times New Roman"/>
          <w:sz w:val="24"/>
          <w:szCs w:val="24"/>
        </w:rPr>
        <w:t xml:space="preserve">gendered and </w:t>
      </w:r>
      <w:r w:rsidRPr="00C144C9">
        <w:rPr>
          <w:rFonts w:ascii="Times New Roman" w:hAnsi="Times New Roman" w:cs="Times New Roman"/>
          <w:sz w:val="24"/>
          <w:szCs w:val="24"/>
        </w:rPr>
        <w:t>culturally safe conc</w:t>
      </w:r>
      <w:r w:rsidR="00D613D8" w:rsidRPr="00C144C9">
        <w:rPr>
          <w:rFonts w:ascii="Times New Roman" w:hAnsi="Times New Roman" w:cs="Times New Roman"/>
          <w:sz w:val="24"/>
          <w:szCs w:val="24"/>
        </w:rPr>
        <w:t>epts into research</w:t>
      </w:r>
      <w:r w:rsidR="007D3F3E" w:rsidRPr="00C144C9">
        <w:rPr>
          <w:rFonts w:ascii="Times New Roman" w:hAnsi="Times New Roman" w:cs="Times New Roman"/>
          <w:sz w:val="24"/>
          <w:szCs w:val="24"/>
        </w:rPr>
        <w:t>, policy</w:t>
      </w:r>
      <w:r w:rsidR="00D613D8" w:rsidRPr="00C144C9">
        <w:rPr>
          <w:rFonts w:ascii="Times New Roman" w:hAnsi="Times New Roman" w:cs="Times New Roman"/>
          <w:sz w:val="24"/>
          <w:szCs w:val="24"/>
        </w:rPr>
        <w:t xml:space="preserve"> and programs </w:t>
      </w:r>
      <w:r w:rsidR="007D3F3E" w:rsidRPr="00C144C9">
        <w:rPr>
          <w:rFonts w:ascii="Times New Roman" w:hAnsi="Times New Roman" w:cs="Times New Roman"/>
          <w:sz w:val="24"/>
          <w:szCs w:val="24"/>
        </w:rPr>
        <w:t xml:space="preserve">and </w:t>
      </w:r>
      <w:r w:rsidR="00D613D8" w:rsidRPr="00C144C9">
        <w:rPr>
          <w:rFonts w:ascii="Times New Roman" w:hAnsi="Times New Roman" w:cs="Times New Roman"/>
          <w:sz w:val="24"/>
          <w:szCs w:val="24"/>
        </w:rPr>
        <w:t>to</w:t>
      </w:r>
      <w:r w:rsidRPr="00C144C9">
        <w:rPr>
          <w:rFonts w:ascii="Times New Roman" w:hAnsi="Times New Roman" w:cs="Times New Roman"/>
          <w:sz w:val="24"/>
          <w:szCs w:val="24"/>
        </w:rPr>
        <w:t xml:space="preserve"> build co</w:t>
      </w:r>
      <w:r w:rsidR="00C465D4" w:rsidRPr="00C144C9">
        <w:rPr>
          <w:rFonts w:ascii="Times New Roman" w:hAnsi="Times New Roman" w:cs="Times New Roman"/>
          <w:sz w:val="24"/>
          <w:szCs w:val="24"/>
        </w:rPr>
        <w:t xml:space="preserve">mmunity capacity for </w:t>
      </w:r>
      <w:r w:rsidRPr="00C144C9">
        <w:rPr>
          <w:rFonts w:ascii="Times New Roman" w:hAnsi="Times New Roman" w:cs="Times New Roman"/>
          <w:sz w:val="24"/>
          <w:szCs w:val="24"/>
        </w:rPr>
        <w:t>safe</w:t>
      </w:r>
      <w:r w:rsidR="00D613D8" w:rsidRPr="00C144C9">
        <w:rPr>
          <w:rFonts w:ascii="Times New Roman" w:hAnsi="Times New Roman" w:cs="Times New Roman"/>
          <w:sz w:val="24"/>
          <w:szCs w:val="24"/>
        </w:rPr>
        <w:t xml:space="preserve"> practices in service delivery.</w:t>
      </w:r>
      <w:r w:rsidRPr="00C144C9">
        <w:rPr>
          <w:rFonts w:ascii="Times New Roman" w:hAnsi="Times New Roman" w:cs="Times New Roman"/>
          <w:sz w:val="24"/>
          <w:szCs w:val="24"/>
        </w:rPr>
        <w:t xml:space="preserve"> </w:t>
      </w:r>
      <w:r w:rsidR="007D3F3E" w:rsidRPr="00C144C9">
        <w:rPr>
          <w:rFonts w:ascii="Times New Roman" w:hAnsi="Times New Roman" w:cs="Times New Roman"/>
          <w:sz w:val="24"/>
          <w:szCs w:val="24"/>
        </w:rPr>
        <w:t>This requires engagement with families and recognition of their expe</w:t>
      </w:r>
      <w:r w:rsidR="00816015">
        <w:rPr>
          <w:rFonts w:ascii="Times New Roman" w:hAnsi="Times New Roman" w:cs="Times New Roman"/>
          <w:sz w:val="24"/>
          <w:szCs w:val="24"/>
        </w:rPr>
        <w:t>rtise as necessary to develop</w:t>
      </w:r>
      <w:r w:rsidR="007D3F3E" w:rsidRPr="00C144C9">
        <w:rPr>
          <w:rFonts w:ascii="Times New Roman" w:hAnsi="Times New Roman" w:cs="Times New Roman"/>
          <w:sz w:val="24"/>
          <w:szCs w:val="24"/>
        </w:rPr>
        <w:t xml:space="preserve"> interventions. </w:t>
      </w:r>
    </w:p>
    <w:p w14:paraId="5EB4CDD2" w14:textId="79D401F6" w:rsidR="000F39DA" w:rsidRPr="00C144C9" w:rsidRDefault="000F39DA" w:rsidP="000F39DA">
      <w:pPr>
        <w:spacing w:after="0" w:line="240" w:lineRule="auto"/>
        <w:rPr>
          <w:rFonts w:ascii="Times New Roman" w:hAnsi="Times New Roman" w:cs="Times New Roman"/>
          <w:sz w:val="24"/>
          <w:szCs w:val="24"/>
        </w:rPr>
      </w:pPr>
      <w:r w:rsidRPr="00C144C9">
        <w:rPr>
          <w:rFonts w:ascii="Times New Roman" w:hAnsi="Times New Roman" w:cs="Times New Roman"/>
          <w:b/>
          <w:bCs/>
          <w:sz w:val="24"/>
          <w:szCs w:val="24"/>
        </w:rPr>
        <w:t>Medium Term</w:t>
      </w:r>
      <w:r w:rsidR="00B05613" w:rsidRPr="00C144C9">
        <w:rPr>
          <w:rFonts w:ascii="Times New Roman" w:hAnsi="Times New Roman" w:cs="Times New Roman"/>
          <w:b/>
          <w:bCs/>
          <w:sz w:val="24"/>
          <w:szCs w:val="24"/>
        </w:rPr>
        <w:t xml:space="preserve"> (</w:t>
      </w:r>
      <w:r w:rsidR="001E2635" w:rsidRPr="00C144C9">
        <w:rPr>
          <w:rFonts w:ascii="Times New Roman" w:hAnsi="Times New Roman" w:cs="Times New Roman"/>
          <w:b/>
          <w:bCs/>
          <w:sz w:val="24"/>
          <w:szCs w:val="24"/>
        </w:rPr>
        <w:t>Y</w:t>
      </w:r>
      <w:r w:rsidR="00B05613" w:rsidRPr="00C144C9">
        <w:rPr>
          <w:rFonts w:ascii="Times New Roman" w:hAnsi="Times New Roman" w:cs="Times New Roman"/>
          <w:b/>
          <w:bCs/>
          <w:sz w:val="24"/>
          <w:szCs w:val="24"/>
        </w:rPr>
        <w:t>1-5)</w:t>
      </w:r>
      <w:r w:rsidRPr="00C144C9">
        <w:rPr>
          <w:rFonts w:ascii="Times New Roman" w:hAnsi="Times New Roman" w:cs="Times New Roman"/>
          <w:b/>
          <w:bCs/>
          <w:sz w:val="24"/>
          <w:szCs w:val="24"/>
        </w:rPr>
        <w:t>:</w:t>
      </w:r>
      <w:r w:rsidRPr="00C144C9">
        <w:rPr>
          <w:rFonts w:ascii="Times New Roman" w:hAnsi="Times New Roman" w:cs="Times New Roman"/>
          <w:sz w:val="24"/>
          <w:szCs w:val="24"/>
        </w:rPr>
        <w:t xml:space="preserve">    </w:t>
      </w:r>
    </w:p>
    <w:p w14:paraId="39C762AD" w14:textId="41008347" w:rsidR="00015FA1" w:rsidRPr="00C144C9" w:rsidRDefault="0093612D" w:rsidP="00B31137">
      <w:pPr>
        <w:pStyle w:val="ListParagraph"/>
        <w:numPr>
          <w:ilvl w:val="0"/>
          <w:numId w:val="5"/>
        </w:numPr>
        <w:spacing w:after="0" w:line="240" w:lineRule="auto"/>
        <w:ind w:left="360"/>
        <w:rPr>
          <w:rFonts w:ascii="Times New Roman" w:hAnsi="Times New Roman" w:cs="Times New Roman"/>
          <w:sz w:val="24"/>
          <w:szCs w:val="24"/>
        </w:rPr>
      </w:pPr>
      <w:r w:rsidRPr="00C144C9">
        <w:rPr>
          <w:rFonts w:ascii="Times New Roman" w:hAnsi="Times New Roman" w:cs="Times New Roman"/>
          <w:b/>
          <w:bCs/>
          <w:sz w:val="24"/>
          <w:szCs w:val="24"/>
        </w:rPr>
        <w:t>U</w:t>
      </w:r>
      <w:r w:rsidR="00015FA1" w:rsidRPr="00C144C9">
        <w:rPr>
          <w:rFonts w:ascii="Times New Roman" w:hAnsi="Times New Roman" w:cs="Times New Roman"/>
          <w:b/>
          <w:bCs/>
          <w:sz w:val="24"/>
          <w:szCs w:val="24"/>
        </w:rPr>
        <w:t>pstream research with innovative models and a focus on prevention</w:t>
      </w:r>
      <w:r w:rsidR="00C465D4" w:rsidRPr="00C144C9">
        <w:rPr>
          <w:rFonts w:ascii="Times New Roman" w:hAnsi="Times New Roman" w:cs="Times New Roman"/>
          <w:b/>
          <w:bCs/>
          <w:sz w:val="24"/>
          <w:szCs w:val="24"/>
        </w:rPr>
        <w:t>.</w:t>
      </w:r>
      <w:r w:rsidR="00015FA1" w:rsidRPr="00C144C9">
        <w:rPr>
          <w:rFonts w:ascii="Times New Roman" w:hAnsi="Times New Roman" w:cs="Times New Roman"/>
          <w:sz w:val="24"/>
          <w:szCs w:val="24"/>
        </w:rPr>
        <w:t xml:space="preserve"> </w:t>
      </w:r>
      <w:r w:rsidR="009F3AB0" w:rsidRPr="00C144C9">
        <w:rPr>
          <w:rFonts w:ascii="Times New Roman" w:hAnsi="Times New Roman" w:cs="Times New Roman"/>
          <w:sz w:val="24"/>
          <w:szCs w:val="24"/>
        </w:rPr>
        <w:t xml:space="preserve">This </w:t>
      </w:r>
      <w:r w:rsidR="001E2635" w:rsidRPr="00C144C9">
        <w:rPr>
          <w:rFonts w:ascii="Times New Roman" w:hAnsi="Times New Roman" w:cs="Times New Roman"/>
          <w:sz w:val="24"/>
          <w:szCs w:val="24"/>
        </w:rPr>
        <w:t xml:space="preserve">priority area requires </w:t>
      </w:r>
      <w:r w:rsidR="00816015">
        <w:rPr>
          <w:rFonts w:ascii="Times New Roman" w:hAnsi="Times New Roman" w:cs="Times New Roman"/>
          <w:sz w:val="24"/>
          <w:szCs w:val="24"/>
        </w:rPr>
        <w:t xml:space="preserve">the study </w:t>
      </w:r>
      <w:r w:rsidR="007D09D6" w:rsidRPr="00C144C9">
        <w:rPr>
          <w:rFonts w:ascii="Times New Roman" w:hAnsi="Times New Roman" w:cs="Times New Roman"/>
          <w:sz w:val="24"/>
          <w:szCs w:val="24"/>
        </w:rPr>
        <w:t xml:space="preserve">of </w:t>
      </w:r>
      <w:r w:rsidR="00816015">
        <w:rPr>
          <w:rFonts w:ascii="Times New Roman" w:hAnsi="Times New Roman" w:cs="Times New Roman"/>
          <w:sz w:val="24"/>
          <w:szCs w:val="24"/>
        </w:rPr>
        <w:t xml:space="preserve">lived experiences with </w:t>
      </w:r>
      <w:r w:rsidR="0077332D">
        <w:rPr>
          <w:rFonts w:ascii="Times New Roman" w:hAnsi="Times New Roman" w:cs="Times New Roman"/>
          <w:sz w:val="24"/>
          <w:szCs w:val="24"/>
        </w:rPr>
        <w:t xml:space="preserve">systems like mental health </w:t>
      </w:r>
      <w:r w:rsidR="007D09D6" w:rsidRPr="00C144C9">
        <w:rPr>
          <w:rFonts w:ascii="Times New Roman" w:hAnsi="Times New Roman" w:cs="Times New Roman"/>
          <w:sz w:val="24"/>
          <w:szCs w:val="24"/>
        </w:rPr>
        <w:t xml:space="preserve">and child welfare. This area will prioritize family reunification and natural supports to </w:t>
      </w:r>
      <w:r w:rsidR="009F3AB0" w:rsidRPr="00C144C9">
        <w:rPr>
          <w:rFonts w:ascii="Times New Roman" w:hAnsi="Times New Roman" w:cs="Times New Roman"/>
          <w:sz w:val="24"/>
          <w:szCs w:val="24"/>
        </w:rPr>
        <w:t>help mediate conflicts, strengthen relationships, and nurture natura</w:t>
      </w:r>
      <w:r w:rsidR="0033432C" w:rsidRPr="00C144C9">
        <w:rPr>
          <w:rFonts w:ascii="Times New Roman" w:hAnsi="Times New Roman" w:cs="Times New Roman"/>
          <w:sz w:val="24"/>
          <w:szCs w:val="24"/>
        </w:rPr>
        <w:t xml:space="preserve">l </w:t>
      </w:r>
      <w:r w:rsidR="00FB5D07" w:rsidRPr="00C144C9">
        <w:rPr>
          <w:rFonts w:ascii="Times New Roman" w:hAnsi="Times New Roman" w:cs="Times New Roman"/>
          <w:sz w:val="24"/>
          <w:szCs w:val="24"/>
        </w:rPr>
        <w:t>supports.</w:t>
      </w:r>
      <w:r w:rsidR="00B31137" w:rsidRPr="00C144C9">
        <w:rPr>
          <w:rFonts w:ascii="Times New Roman" w:hAnsi="Times New Roman" w:cs="Times New Roman"/>
          <w:sz w:val="24"/>
          <w:szCs w:val="24"/>
          <w:vertAlign w:val="superscript"/>
        </w:rPr>
        <w:t>26</w:t>
      </w:r>
      <w:r w:rsidR="00FB5D07" w:rsidRPr="00C144C9">
        <w:rPr>
          <w:rFonts w:ascii="Times New Roman" w:hAnsi="Times New Roman" w:cs="Times New Roman"/>
          <w:sz w:val="24"/>
          <w:szCs w:val="24"/>
        </w:rPr>
        <w:t xml:space="preserve"> Natural</w:t>
      </w:r>
      <w:r w:rsidR="009F3AB0" w:rsidRPr="00C144C9">
        <w:rPr>
          <w:rFonts w:ascii="Times New Roman" w:hAnsi="Times New Roman" w:cs="Times New Roman"/>
          <w:iCs/>
          <w:sz w:val="24"/>
          <w:szCs w:val="24"/>
        </w:rPr>
        <w:t xml:space="preserve"> supports</w:t>
      </w:r>
      <w:r w:rsidR="009F3AB0" w:rsidRPr="00C144C9">
        <w:rPr>
          <w:rFonts w:ascii="Times New Roman" w:hAnsi="Times New Roman" w:cs="Times New Roman"/>
          <w:sz w:val="24"/>
          <w:szCs w:val="24"/>
        </w:rPr>
        <w:t xml:space="preserve"> aim to provide the necessary </w:t>
      </w:r>
      <w:r w:rsidR="00C465D4" w:rsidRPr="00C144C9">
        <w:rPr>
          <w:rFonts w:ascii="Times New Roman" w:hAnsi="Times New Roman" w:cs="Times New Roman"/>
          <w:sz w:val="24"/>
          <w:szCs w:val="24"/>
        </w:rPr>
        <w:t xml:space="preserve">in-home </w:t>
      </w:r>
      <w:r w:rsidR="009F3AB0" w:rsidRPr="00C144C9">
        <w:rPr>
          <w:rFonts w:ascii="Times New Roman" w:hAnsi="Times New Roman" w:cs="Times New Roman"/>
          <w:sz w:val="24"/>
          <w:szCs w:val="24"/>
        </w:rPr>
        <w:t xml:space="preserve">resources to help </w:t>
      </w:r>
      <w:r w:rsidR="00CD22DF" w:rsidRPr="00C144C9">
        <w:rPr>
          <w:rFonts w:ascii="Times New Roman" w:hAnsi="Times New Roman" w:cs="Times New Roman"/>
          <w:sz w:val="24"/>
          <w:szCs w:val="24"/>
        </w:rPr>
        <w:t xml:space="preserve">families </w:t>
      </w:r>
      <w:r w:rsidR="009F3AB0" w:rsidRPr="00C144C9">
        <w:rPr>
          <w:rFonts w:ascii="Times New Roman" w:hAnsi="Times New Roman" w:cs="Times New Roman"/>
          <w:sz w:val="24"/>
          <w:szCs w:val="24"/>
        </w:rPr>
        <w:t>stabilize their housing situation</w:t>
      </w:r>
      <w:r w:rsidR="00C465D4" w:rsidRPr="00C144C9">
        <w:rPr>
          <w:rFonts w:ascii="Times New Roman" w:hAnsi="Times New Roman" w:cs="Times New Roman"/>
          <w:sz w:val="24"/>
          <w:szCs w:val="24"/>
        </w:rPr>
        <w:t xml:space="preserve"> and </w:t>
      </w:r>
      <w:r w:rsidR="007D09D6" w:rsidRPr="00C144C9">
        <w:rPr>
          <w:rFonts w:ascii="Times New Roman" w:hAnsi="Times New Roman" w:cs="Times New Roman"/>
          <w:sz w:val="24"/>
          <w:szCs w:val="24"/>
        </w:rPr>
        <w:t>relationships</w:t>
      </w:r>
      <w:r w:rsidR="00D04389">
        <w:rPr>
          <w:rFonts w:ascii="Times New Roman" w:hAnsi="Times New Roman" w:cs="Times New Roman"/>
          <w:sz w:val="24"/>
          <w:szCs w:val="24"/>
        </w:rPr>
        <w:t xml:space="preserve"> and </w:t>
      </w:r>
      <w:r w:rsidR="00FB5D07" w:rsidRPr="00C144C9">
        <w:rPr>
          <w:rFonts w:ascii="Times New Roman" w:hAnsi="Times New Roman" w:cs="Times New Roman"/>
          <w:sz w:val="24"/>
          <w:szCs w:val="24"/>
        </w:rPr>
        <w:t>ensure t</w:t>
      </w:r>
      <w:r w:rsidR="009F3AB0" w:rsidRPr="00C144C9">
        <w:rPr>
          <w:rFonts w:ascii="Times New Roman" w:hAnsi="Times New Roman" w:cs="Times New Roman"/>
          <w:sz w:val="24"/>
          <w:szCs w:val="24"/>
        </w:rPr>
        <w:t xml:space="preserve">hat </w:t>
      </w:r>
      <w:r w:rsidR="00CD22DF" w:rsidRPr="00C144C9">
        <w:rPr>
          <w:rFonts w:ascii="Times New Roman" w:hAnsi="Times New Roman" w:cs="Times New Roman"/>
          <w:sz w:val="24"/>
          <w:szCs w:val="24"/>
        </w:rPr>
        <w:t xml:space="preserve">children and </w:t>
      </w:r>
      <w:r w:rsidR="009F3AB0" w:rsidRPr="00C144C9">
        <w:rPr>
          <w:rFonts w:ascii="Times New Roman" w:hAnsi="Times New Roman" w:cs="Times New Roman"/>
          <w:sz w:val="24"/>
          <w:szCs w:val="24"/>
        </w:rPr>
        <w:t>"youth are able to rely on, and contribute to, a life-long network of supportive family, community and peer relationships."</w:t>
      </w:r>
      <w:r w:rsidR="00B31137" w:rsidRPr="00C144C9">
        <w:rPr>
          <w:rFonts w:ascii="Times New Roman" w:hAnsi="Times New Roman" w:cs="Times New Roman"/>
          <w:sz w:val="24"/>
          <w:szCs w:val="24"/>
          <w:vertAlign w:val="superscript"/>
        </w:rPr>
        <w:t>27</w:t>
      </w:r>
      <w:r w:rsidR="009F3AB0" w:rsidRPr="00C144C9">
        <w:rPr>
          <w:rFonts w:ascii="Times New Roman" w:hAnsi="Times New Roman" w:cs="Times New Roman"/>
          <w:sz w:val="24"/>
          <w:szCs w:val="24"/>
        </w:rPr>
        <w:t xml:space="preserve"> </w:t>
      </w:r>
      <w:r w:rsidR="007D09D6" w:rsidRPr="00C144C9">
        <w:rPr>
          <w:rFonts w:ascii="Times New Roman" w:hAnsi="Times New Roman" w:cs="Times New Roman"/>
          <w:sz w:val="24"/>
          <w:szCs w:val="24"/>
        </w:rPr>
        <w:t>The goal is</w:t>
      </w:r>
      <w:r w:rsidR="00612E12" w:rsidRPr="00C144C9">
        <w:rPr>
          <w:rFonts w:ascii="Times New Roman" w:hAnsi="Times New Roman" w:cs="Times New Roman"/>
          <w:sz w:val="24"/>
          <w:szCs w:val="24"/>
        </w:rPr>
        <w:t xml:space="preserve"> to</w:t>
      </w:r>
      <w:r w:rsidR="007D09D6" w:rsidRPr="00C144C9">
        <w:rPr>
          <w:rFonts w:ascii="Times New Roman" w:hAnsi="Times New Roman" w:cs="Times New Roman"/>
          <w:sz w:val="24"/>
          <w:szCs w:val="24"/>
        </w:rPr>
        <w:t xml:space="preserve"> keep families together and ‘out of’ public systems. </w:t>
      </w:r>
    </w:p>
    <w:p w14:paraId="3121694E" w14:textId="08AA737B" w:rsidR="00015FA1" w:rsidRPr="00C144C9" w:rsidRDefault="00015FA1" w:rsidP="00B31137">
      <w:pPr>
        <w:pStyle w:val="ListParagraph"/>
        <w:numPr>
          <w:ilvl w:val="0"/>
          <w:numId w:val="5"/>
        </w:numPr>
        <w:spacing w:after="0" w:line="240" w:lineRule="auto"/>
        <w:ind w:left="360"/>
        <w:rPr>
          <w:rFonts w:ascii="Times New Roman" w:hAnsi="Times New Roman" w:cs="Times New Roman"/>
          <w:sz w:val="24"/>
          <w:szCs w:val="24"/>
        </w:rPr>
      </w:pPr>
      <w:r w:rsidRPr="00C144C9">
        <w:rPr>
          <w:rFonts w:ascii="Times New Roman" w:hAnsi="Times New Roman" w:cs="Times New Roman"/>
          <w:b/>
          <w:bCs/>
          <w:sz w:val="24"/>
          <w:szCs w:val="24"/>
        </w:rPr>
        <w:t>Data sharing and infrastructure</w:t>
      </w:r>
      <w:r w:rsidR="00D613D8" w:rsidRPr="00C144C9">
        <w:rPr>
          <w:rFonts w:ascii="Times New Roman" w:hAnsi="Times New Roman" w:cs="Times New Roman"/>
          <w:sz w:val="24"/>
          <w:szCs w:val="24"/>
        </w:rPr>
        <w:t xml:space="preserve"> to </w:t>
      </w:r>
      <w:r w:rsidRPr="00C144C9">
        <w:rPr>
          <w:rFonts w:ascii="Times New Roman" w:hAnsi="Times New Roman" w:cs="Times New Roman"/>
          <w:sz w:val="24"/>
          <w:szCs w:val="24"/>
        </w:rPr>
        <w:t>mobilize and share data to get informatio</w:t>
      </w:r>
      <w:r w:rsidR="00C465D4" w:rsidRPr="00C144C9">
        <w:rPr>
          <w:rFonts w:ascii="Times New Roman" w:hAnsi="Times New Roman" w:cs="Times New Roman"/>
          <w:sz w:val="24"/>
          <w:szCs w:val="24"/>
        </w:rPr>
        <w:t xml:space="preserve">n to frontline workers quickly and to </w:t>
      </w:r>
      <w:r w:rsidRPr="00C144C9">
        <w:rPr>
          <w:rFonts w:ascii="Times New Roman" w:hAnsi="Times New Roman" w:cs="Times New Roman"/>
          <w:sz w:val="24"/>
          <w:szCs w:val="24"/>
        </w:rPr>
        <w:t>share existing data to improve patient</w:t>
      </w:r>
      <w:r w:rsidR="00CD22DF" w:rsidRPr="00C144C9">
        <w:rPr>
          <w:rFonts w:ascii="Times New Roman" w:hAnsi="Times New Roman" w:cs="Times New Roman"/>
          <w:sz w:val="24"/>
          <w:szCs w:val="24"/>
        </w:rPr>
        <w:t>/client</w:t>
      </w:r>
      <w:r w:rsidR="00C465D4" w:rsidRPr="00C144C9">
        <w:rPr>
          <w:rFonts w:ascii="Times New Roman" w:hAnsi="Times New Roman" w:cs="Times New Roman"/>
          <w:sz w:val="24"/>
          <w:szCs w:val="24"/>
        </w:rPr>
        <w:t xml:space="preserve"> experience.</w:t>
      </w:r>
      <w:r w:rsidR="009F3AB0" w:rsidRPr="00C144C9">
        <w:rPr>
          <w:rFonts w:ascii="Times New Roman" w:hAnsi="Times New Roman" w:cs="Times New Roman"/>
          <w:sz w:val="24"/>
          <w:szCs w:val="24"/>
        </w:rPr>
        <w:t xml:space="preserve"> </w:t>
      </w:r>
      <w:r w:rsidR="007D3F3E" w:rsidRPr="00C144C9">
        <w:rPr>
          <w:rFonts w:ascii="Times New Roman" w:hAnsi="Times New Roman" w:cs="Times New Roman"/>
          <w:sz w:val="24"/>
          <w:szCs w:val="24"/>
        </w:rPr>
        <w:t xml:space="preserve">This includes </w:t>
      </w:r>
      <w:r w:rsidR="00FF4366" w:rsidRPr="00C144C9">
        <w:rPr>
          <w:rFonts w:ascii="Times New Roman" w:hAnsi="Times New Roman" w:cs="Times New Roman"/>
          <w:sz w:val="24"/>
          <w:szCs w:val="24"/>
        </w:rPr>
        <w:t>a systems</w:t>
      </w:r>
      <w:r w:rsidR="00612E12" w:rsidRPr="00C144C9">
        <w:rPr>
          <w:rFonts w:ascii="Times New Roman" w:hAnsi="Times New Roman" w:cs="Times New Roman"/>
          <w:sz w:val="24"/>
          <w:szCs w:val="24"/>
        </w:rPr>
        <w:t>’</w:t>
      </w:r>
      <w:r w:rsidR="005155FC">
        <w:rPr>
          <w:rFonts w:ascii="Times New Roman" w:hAnsi="Times New Roman" w:cs="Times New Roman"/>
          <w:sz w:val="24"/>
          <w:szCs w:val="24"/>
        </w:rPr>
        <w:t xml:space="preserve"> change to openly share </w:t>
      </w:r>
      <w:r w:rsidR="007D3F3E" w:rsidRPr="00C144C9">
        <w:rPr>
          <w:rFonts w:ascii="Times New Roman" w:hAnsi="Times New Roman" w:cs="Times New Roman"/>
          <w:sz w:val="24"/>
          <w:szCs w:val="24"/>
        </w:rPr>
        <w:t xml:space="preserve">existing data and reduce the number of times a client must repeat their story. </w:t>
      </w:r>
      <w:r w:rsidR="00FF4366" w:rsidRPr="00C144C9">
        <w:rPr>
          <w:rFonts w:ascii="Times New Roman" w:hAnsi="Times New Roman" w:cs="Times New Roman"/>
          <w:sz w:val="24"/>
          <w:szCs w:val="24"/>
        </w:rPr>
        <w:t xml:space="preserve">This also requires creating </w:t>
      </w:r>
      <w:r w:rsidR="00A54664" w:rsidRPr="00C144C9">
        <w:rPr>
          <w:rFonts w:ascii="Times New Roman" w:hAnsi="Times New Roman" w:cs="Times New Roman"/>
          <w:sz w:val="24"/>
          <w:szCs w:val="24"/>
        </w:rPr>
        <w:t>‘</w:t>
      </w:r>
      <w:r w:rsidR="00FF4366" w:rsidRPr="00C144C9">
        <w:rPr>
          <w:rFonts w:ascii="Times New Roman" w:hAnsi="Times New Roman" w:cs="Times New Roman"/>
          <w:sz w:val="24"/>
          <w:szCs w:val="24"/>
        </w:rPr>
        <w:t>best practices</w:t>
      </w:r>
      <w:r w:rsidR="00A54664" w:rsidRPr="00C144C9">
        <w:rPr>
          <w:rFonts w:ascii="Times New Roman" w:hAnsi="Times New Roman" w:cs="Times New Roman"/>
          <w:sz w:val="24"/>
          <w:szCs w:val="24"/>
        </w:rPr>
        <w:t>’</w:t>
      </w:r>
      <w:r w:rsidR="00FF4366" w:rsidRPr="00C144C9">
        <w:rPr>
          <w:rFonts w:ascii="Times New Roman" w:hAnsi="Times New Roman" w:cs="Times New Roman"/>
          <w:sz w:val="24"/>
          <w:szCs w:val="24"/>
        </w:rPr>
        <w:t xml:space="preserve"> for data governance (who collects, who owns, storage, safety), strengthening data infrastructure for small organizations, mapping of existing data and building </w:t>
      </w:r>
      <w:r w:rsidR="006A3573">
        <w:rPr>
          <w:rFonts w:ascii="Times New Roman" w:hAnsi="Times New Roman" w:cs="Times New Roman"/>
          <w:sz w:val="24"/>
          <w:szCs w:val="24"/>
        </w:rPr>
        <w:t xml:space="preserve">data </w:t>
      </w:r>
      <w:r w:rsidR="00FF4366" w:rsidRPr="00C144C9">
        <w:rPr>
          <w:rFonts w:ascii="Times New Roman" w:hAnsi="Times New Roman" w:cs="Times New Roman"/>
          <w:sz w:val="24"/>
          <w:szCs w:val="24"/>
        </w:rPr>
        <w:t>infrastructure to demonstrate the long-term results of prevention.</w:t>
      </w:r>
    </w:p>
    <w:p w14:paraId="43477144" w14:textId="18B3AD5A" w:rsidR="00015FA1" w:rsidRPr="00C144C9" w:rsidRDefault="00951BA1" w:rsidP="00B31137">
      <w:pPr>
        <w:pStyle w:val="ListParagraph"/>
        <w:numPr>
          <w:ilvl w:val="0"/>
          <w:numId w:val="5"/>
        </w:numPr>
        <w:spacing w:after="0" w:line="240" w:lineRule="auto"/>
        <w:ind w:left="360"/>
        <w:rPr>
          <w:rFonts w:ascii="Times New Roman" w:hAnsi="Times New Roman" w:cs="Times New Roman"/>
          <w:b/>
          <w:sz w:val="24"/>
          <w:szCs w:val="24"/>
        </w:rPr>
      </w:pPr>
      <w:r w:rsidRPr="00C144C9">
        <w:rPr>
          <w:rFonts w:ascii="Times New Roman" w:hAnsi="Times New Roman" w:cs="Times New Roman"/>
          <w:b/>
          <w:bCs/>
          <w:sz w:val="24"/>
          <w:szCs w:val="24"/>
        </w:rPr>
        <w:t>Examine i</w:t>
      </w:r>
      <w:r w:rsidR="00015FA1" w:rsidRPr="00C144C9">
        <w:rPr>
          <w:rFonts w:ascii="Times New Roman" w:hAnsi="Times New Roman" w:cs="Times New Roman"/>
          <w:b/>
          <w:bCs/>
          <w:sz w:val="24"/>
          <w:szCs w:val="24"/>
        </w:rPr>
        <w:t>mpact-focused funding, programs, and collaborations</w:t>
      </w:r>
      <w:r w:rsidR="00FF4366" w:rsidRPr="00C144C9">
        <w:rPr>
          <w:rFonts w:ascii="Times New Roman" w:hAnsi="Times New Roman" w:cs="Times New Roman"/>
          <w:b/>
          <w:bCs/>
          <w:sz w:val="24"/>
          <w:szCs w:val="24"/>
        </w:rPr>
        <w:t xml:space="preserve">. </w:t>
      </w:r>
      <w:r w:rsidR="00FF4366" w:rsidRPr="00C144C9">
        <w:rPr>
          <w:rFonts w:ascii="Times New Roman" w:hAnsi="Times New Roman" w:cs="Times New Roman"/>
          <w:bCs/>
          <w:sz w:val="24"/>
          <w:szCs w:val="24"/>
        </w:rPr>
        <w:t>Impact focused funding</w:t>
      </w:r>
      <w:r w:rsidR="00D613D8" w:rsidRPr="00C144C9">
        <w:rPr>
          <w:rFonts w:ascii="Times New Roman" w:hAnsi="Times New Roman" w:cs="Times New Roman"/>
          <w:sz w:val="24"/>
          <w:szCs w:val="24"/>
        </w:rPr>
        <w:t xml:space="preserve"> </w:t>
      </w:r>
      <w:r w:rsidR="00D04389">
        <w:rPr>
          <w:rFonts w:ascii="Times New Roman" w:hAnsi="Times New Roman" w:cs="Times New Roman"/>
          <w:sz w:val="24"/>
          <w:szCs w:val="24"/>
        </w:rPr>
        <w:t>requires</w:t>
      </w:r>
      <w:r w:rsidR="00A54664" w:rsidRPr="00C144C9">
        <w:rPr>
          <w:rFonts w:ascii="Times New Roman" w:hAnsi="Times New Roman" w:cs="Times New Roman"/>
          <w:sz w:val="24"/>
          <w:szCs w:val="24"/>
        </w:rPr>
        <w:t xml:space="preserve"> a</w:t>
      </w:r>
      <w:r w:rsidR="00FF4366" w:rsidRPr="00C144C9">
        <w:rPr>
          <w:rFonts w:ascii="Times New Roman" w:hAnsi="Times New Roman" w:cs="Times New Roman"/>
          <w:sz w:val="24"/>
          <w:szCs w:val="24"/>
        </w:rPr>
        <w:t xml:space="preserve"> </w:t>
      </w:r>
      <w:r w:rsidR="00A54664" w:rsidRPr="00C144C9">
        <w:rPr>
          <w:rFonts w:ascii="Times New Roman" w:hAnsi="Times New Roman" w:cs="Times New Roman"/>
          <w:sz w:val="24"/>
          <w:szCs w:val="24"/>
        </w:rPr>
        <w:t>demonstration of</w:t>
      </w:r>
      <w:r w:rsidR="00FF4366" w:rsidRPr="00C144C9">
        <w:rPr>
          <w:rFonts w:ascii="Times New Roman" w:hAnsi="Times New Roman" w:cs="Times New Roman"/>
          <w:sz w:val="24"/>
          <w:szCs w:val="24"/>
        </w:rPr>
        <w:t xml:space="preserve"> outcomes including system level changes rather than just outputs. This area requires </w:t>
      </w:r>
      <w:r w:rsidR="00D613D8" w:rsidRPr="00C144C9">
        <w:rPr>
          <w:rFonts w:ascii="Times New Roman" w:hAnsi="Times New Roman" w:cs="Times New Roman"/>
          <w:sz w:val="24"/>
          <w:szCs w:val="24"/>
        </w:rPr>
        <w:t>investigating</w:t>
      </w:r>
      <w:r w:rsidR="00015FA1" w:rsidRPr="00C144C9">
        <w:rPr>
          <w:rFonts w:ascii="Times New Roman" w:hAnsi="Times New Roman" w:cs="Times New Roman"/>
          <w:sz w:val="24"/>
          <w:szCs w:val="24"/>
        </w:rPr>
        <w:t xml:space="preserve"> </w:t>
      </w:r>
      <w:r w:rsidR="001E2635" w:rsidRPr="00C144C9">
        <w:rPr>
          <w:rFonts w:ascii="Times New Roman" w:hAnsi="Times New Roman" w:cs="Times New Roman"/>
          <w:sz w:val="24"/>
          <w:szCs w:val="24"/>
        </w:rPr>
        <w:t xml:space="preserve">the components of </w:t>
      </w:r>
      <w:r w:rsidR="00015FA1" w:rsidRPr="00C144C9">
        <w:rPr>
          <w:rFonts w:ascii="Times New Roman" w:hAnsi="Times New Roman" w:cs="Times New Roman"/>
          <w:sz w:val="24"/>
          <w:szCs w:val="24"/>
        </w:rPr>
        <w:t>a well-operated system of ca</w:t>
      </w:r>
      <w:r w:rsidRPr="00C144C9">
        <w:rPr>
          <w:rFonts w:ascii="Times New Roman" w:hAnsi="Times New Roman" w:cs="Times New Roman"/>
          <w:sz w:val="24"/>
          <w:szCs w:val="24"/>
        </w:rPr>
        <w:t xml:space="preserve">re </w:t>
      </w:r>
      <w:r w:rsidR="00FF4366" w:rsidRPr="00C144C9">
        <w:rPr>
          <w:rFonts w:ascii="Times New Roman" w:hAnsi="Times New Roman" w:cs="Times New Roman"/>
          <w:sz w:val="24"/>
          <w:szCs w:val="24"/>
        </w:rPr>
        <w:t>and an evaluation of</w:t>
      </w:r>
      <w:r w:rsidRPr="00C144C9">
        <w:rPr>
          <w:rFonts w:ascii="Times New Roman" w:hAnsi="Times New Roman" w:cs="Times New Roman"/>
          <w:sz w:val="24"/>
          <w:szCs w:val="24"/>
        </w:rPr>
        <w:t xml:space="preserve"> short, mid and </w:t>
      </w:r>
      <w:r w:rsidR="00CD22DF" w:rsidRPr="00C144C9">
        <w:rPr>
          <w:rFonts w:ascii="Times New Roman" w:hAnsi="Times New Roman" w:cs="Times New Roman"/>
          <w:sz w:val="24"/>
          <w:szCs w:val="24"/>
        </w:rPr>
        <w:t>long-term</w:t>
      </w:r>
      <w:r w:rsidR="00C465D4" w:rsidRPr="00C144C9">
        <w:rPr>
          <w:rFonts w:ascii="Times New Roman" w:hAnsi="Times New Roman" w:cs="Times New Roman"/>
          <w:sz w:val="24"/>
          <w:szCs w:val="24"/>
        </w:rPr>
        <w:t xml:space="preserve"> outcomes</w:t>
      </w:r>
      <w:r w:rsidR="00B05613" w:rsidRPr="00C144C9">
        <w:rPr>
          <w:rFonts w:ascii="Times New Roman" w:hAnsi="Times New Roman" w:cs="Times New Roman"/>
          <w:sz w:val="24"/>
          <w:szCs w:val="24"/>
        </w:rPr>
        <w:t xml:space="preserve">. </w:t>
      </w:r>
      <w:r w:rsidR="00FF4366" w:rsidRPr="00C144C9">
        <w:rPr>
          <w:rFonts w:ascii="Times New Roman" w:hAnsi="Times New Roman" w:cs="Times New Roman"/>
          <w:sz w:val="24"/>
          <w:szCs w:val="24"/>
        </w:rPr>
        <w:t>This also requires replacing ‘pilo</w:t>
      </w:r>
      <w:r w:rsidR="00A54664" w:rsidRPr="00C144C9">
        <w:rPr>
          <w:rFonts w:ascii="Times New Roman" w:hAnsi="Times New Roman" w:cs="Times New Roman"/>
          <w:sz w:val="24"/>
          <w:szCs w:val="24"/>
        </w:rPr>
        <w:t xml:space="preserve">t funding’ </w:t>
      </w:r>
      <w:r w:rsidR="00A54664" w:rsidRPr="00C144C9">
        <w:rPr>
          <w:rFonts w:ascii="Times New Roman" w:hAnsi="Times New Roman" w:cs="Times New Roman"/>
          <w:sz w:val="24"/>
          <w:szCs w:val="24"/>
        </w:rPr>
        <w:lastRenderedPageBreak/>
        <w:t xml:space="preserve">models with multi-year </w:t>
      </w:r>
      <w:r w:rsidR="00FF4366" w:rsidRPr="00C144C9">
        <w:rPr>
          <w:rFonts w:ascii="Times New Roman" w:hAnsi="Times New Roman" w:cs="Times New Roman"/>
          <w:sz w:val="24"/>
          <w:szCs w:val="24"/>
        </w:rPr>
        <w:t xml:space="preserve">funding to track </w:t>
      </w:r>
      <w:r w:rsidR="00D35278" w:rsidRPr="00C144C9">
        <w:rPr>
          <w:rFonts w:ascii="Times New Roman" w:hAnsi="Times New Roman" w:cs="Times New Roman"/>
          <w:sz w:val="24"/>
          <w:szCs w:val="24"/>
        </w:rPr>
        <w:t>long-term</w:t>
      </w:r>
      <w:r w:rsidR="00FF4366" w:rsidRPr="00C144C9">
        <w:rPr>
          <w:rFonts w:ascii="Times New Roman" w:hAnsi="Times New Roman" w:cs="Times New Roman"/>
          <w:sz w:val="24"/>
          <w:szCs w:val="24"/>
        </w:rPr>
        <w:t xml:space="preserve"> outcomes and </w:t>
      </w:r>
      <w:r w:rsidR="00D35278" w:rsidRPr="00C144C9">
        <w:rPr>
          <w:rFonts w:ascii="Times New Roman" w:hAnsi="Times New Roman" w:cs="Times New Roman"/>
          <w:sz w:val="24"/>
          <w:szCs w:val="24"/>
        </w:rPr>
        <w:t>long-term</w:t>
      </w:r>
      <w:r w:rsidR="00FF4366" w:rsidRPr="00C144C9">
        <w:rPr>
          <w:rFonts w:ascii="Times New Roman" w:hAnsi="Times New Roman" w:cs="Times New Roman"/>
          <w:sz w:val="24"/>
          <w:szCs w:val="24"/>
        </w:rPr>
        <w:t xml:space="preserve"> programs</w:t>
      </w:r>
      <w:r w:rsidR="00D35278" w:rsidRPr="00C144C9">
        <w:rPr>
          <w:rFonts w:ascii="Times New Roman" w:hAnsi="Times New Roman" w:cs="Times New Roman"/>
          <w:sz w:val="24"/>
          <w:szCs w:val="24"/>
        </w:rPr>
        <w:t xml:space="preserve"> and so requires sharing find</w:t>
      </w:r>
      <w:r w:rsidR="006A3573">
        <w:rPr>
          <w:rFonts w:ascii="Times New Roman" w:hAnsi="Times New Roman" w:cs="Times New Roman"/>
          <w:sz w:val="24"/>
          <w:szCs w:val="24"/>
        </w:rPr>
        <w:t xml:space="preserve">ings with funders and </w:t>
      </w:r>
      <w:r w:rsidR="00D35278" w:rsidRPr="00C144C9">
        <w:rPr>
          <w:rFonts w:ascii="Times New Roman" w:hAnsi="Times New Roman" w:cs="Times New Roman"/>
          <w:sz w:val="24"/>
          <w:szCs w:val="24"/>
        </w:rPr>
        <w:t xml:space="preserve">foundations. </w:t>
      </w:r>
    </w:p>
    <w:p w14:paraId="6C368003" w14:textId="4AEEA8B8" w:rsidR="0055755C" w:rsidRPr="00C144C9" w:rsidRDefault="0055755C" w:rsidP="002E2980">
      <w:pPr>
        <w:spacing w:after="0" w:line="240" w:lineRule="auto"/>
        <w:rPr>
          <w:rFonts w:ascii="Times New Roman" w:hAnsi="Times New Roman" w:cs="Times New Roman"/>
          <w:b/>
          <w:bCs/>
          <w:sz w:val="24"/>
          <w:szCs w:val="24"/>
        </w:rPr>
      </w:pPr>
      <w:r w:rsidRPr="00C144C9">
        <w:rPr>
          <w:rFonts w:ascii="Times New Roman" w:hAnsi="Times New Roman" w:cs="Times New Roman"/>
          <w:b/>
          <w:bCs/>
          <w:sz w:val="24"/>
          <w:szCs w:val="24"/>
        </w:rPr>
        <w:t>Long-term</w:t>
      </w:r>
      <w:r w:rsidR="00B05613" w:rsidRPr="00C144C9">
        <w:rPr>
          <w:rFonts w:ascii="Times New Roman" w:hAnsi="Times New Roman" w:cs="Times New Roman"/>
          <w:b/>
          <w:bCs/>
          <w:sz w:val="24"/>
          <w:szCs w:val="24"/>
        </w:rPr>
        <w:t xml:space="preserve"> (Years 4</w:t>
      </w:r>
      <w:r w:rsidR="00F2231D" w:rsidRPr="00C144C9">
        <w:rPr>
          <w:rFonts w:ascii="Times New Roman" w:hAnsi="Times New Roman" w:cs="Times New Roman"/>
          <w:b/>
          <w:bCs/>
          <w:sz w:val="24"/>
          <w:szCs w:val="24"/>
        </w:rPr>
        <w:t>, 5</w:t>
      </w:r>
      <w:r w:rsidR="0077332D">
        <w:rPr>
          <w:rFonts w:ascii="Times New Roman" w:hAnsi="Times New Roman" w:cs="Times New Roman"/>
          <w:b/>
          <w:bCs/>
          <w:sz w:val="24"/>
          <w:szCs w:val="24"/>
        </w:rPr>
        <w:t>,</w:t>
      </w:r>
      <w:r w:rsidR="003D2364">
        <w:rPr>
          <w:rFonts w:ascii="Times New Roman" w:hAnsi="Times New Roman" w:cs="Times New Roman"/>
          <w:b/>
          <w:bCs/>
          <w:sz w:val="24"/>
          <w:szCs w:val="24"/>
        </w:rPr>
        <w:t xml:space="preserve"> </w:t>
      </w:r>
      <w:r w:rsidR="0077332D">
        <w:rPr>
          <w:rFonts w:ascii="Times New Roman" w:hAnsi="Times New Roman" w:cs="Times New Roman"/>
          <w:b/>
          <w:bCs/>
          <w:sz w:val="24"/>
          <w:szCs w:val="24"/>
        </w:rPr>
        <w:t>6</w:t>
      </w:r>
      <w:r w:rsidR="00B05613" w:rsidRPr="00C144C9">
        <w:rPr>
          <w:rFonts w:ascii="Times New Roman" w:hAnsi="Times New Roman" w:cs="Times New Roman"/>
          <w:b/>
          <w:bCs/>
          <w:sz w:val="24"/>
          <w:szCs w:val="24"/>
        </w:rPr>
        <w:t xml:space="preserve"> and beyond this funding cycle)</w:t>
      </w:r>
      <w:r w:rsidRPr="00C144C9">
        <w:rPr>
          <w:rFonts w:ascii="Times New Roman" w:hAnsi="Times New Roman" w:cs="Times New Roman"/>
          <w:b/>
          <w:bCs/>
          <w:sz w:val="24"/>
          <w:szCs w:val="24"/>
        </w:rPr>
        <w:t>:</w:t>
      </w:r>
    </w:p>
    <w:p w14:paraId="039F2628" w14:textId="3B8C722A" w:rsidR="003D2364" w:rsidRPr="003D2364" w:rsidRDefault="0077332D" w:rsidP="00921877">
      <w:pPr>
        <w:pStyle w:val="ListParagraph"/>
        <w:numPr>
          <w:ilvl w:val="0"/>
          <w:numId w:val="5"/>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Launch </w:t>
      </w:r>
      <w:r w:rsidR="003D2364">
        <w:rPr>
          <w:rFonts w:ascii="Times New Roman" w:hAnsi="Times New Roman" w:cs="Times New Roman"/>
          <w:sz w:val="24"/>
          <w:szCs w:val="24"/>
        </w:rPr>
        <w:t xml:space="preserve">a Health Equity </w:t>
      </w:r>
      <w:r>
        <w:rPr>
          <w:rFonts w:ascii="Times New Roman" w:hAnsi="Times New Roman" w:cs="Times New Roman"/>
          <w:sz w:val="24"/>
          <w:szCs w:val="24"/>
        </w:rPr>
        <w:t xml:space="preserve">HUB to mobilize the </w:t>
      </w:r>
      <w:r w:rsidR="003D2364">
        <w:rPr>
          <w:rFonts w:ascii="Times New Roman" w:hAnsi="Times New Roman" w:cs="Times New Roman"/>
          <w:sz w:val="24"/>
          <w:szCs w:val="24"/>
        </w:rPr>
        <w:t>findings fro</w:t>
      </w:r>
      <w:r>
        <w:rPr>
          <w:rFonts w:ascii="Times New Roman" w:hAnsi="Times New Roman" w:cs="Times New Roman"/>
          <w:sz w:val="24"/>
          <w:szCs w:val="24"/>
        </w:rPr>
        <w:t xml:space="preserve">m our </w:t>
      </w:r>
      <w:r w:rsidR="003D2364">
        <w:rPr>
          <w:rFonts w:ascii="Times New Roman" w:hAnsi="Times New Roman" w:cs="Times New Roman"/>
          <w:sz w:val="24"/>
          <w:szCs w:val="24"/>
        </w:rPr>
        <w:t>research</w:t>
      </w:r>
      <w:r>
        <w:rPr>
          <w:rFonts w:ascii="Times New Roman" w:hAnsi="Times New Roman" w:cs="Times New Roman"/>
          <w:sz w:val="24"/>
          <w:szCs w:val="24"/>
        </w:rPr>
        <w:t xml:space="preserve"> </w:t>
      </w:r>
      <w:r w:rsidR="003D2364">
        <w:rPr>
          <w:rFonts w:ascii="Times New Roman" w:hAnsi="Times New Roman" w:cs="Times New Roman"/>
          <w:sz w:val="24"/>
          <w:szCs w:val="24"/>
        </w:rPr>
        <w:t>projects</w:t>
      </w:r>
      <w:r>
        <w:rPr>
          <w:rFonts w:ascii="Times New Roman" w:hAnsi="Times New Roman" w:cs="Times New Roman"/>
          <w:sz w:val="24"/>
          <w:szCs w:val="24"/>
        </w:rPr>
        <w:t xml:space="preserve"> beyond academic </w:t>
      </w:r>
      <w:r w:rsidR="003D2364">
        <w:rPr>
          <w:rFonts w:ascii="Times New Roman" w:hAnsi="Times New Roman" w:cs="Times New Roman"/>
          <w:sz w:val="24"/>
          <w:szCs w:val="24"/>
        </w:rPr>
        <w:t>publications</w:t>
      </w:r>
      <w:r>
        <w:rPr>
          <w:rFonts w:ascii="Times New Roman" w:hAnsi="Times New Roman" w:cs="Times New Roman"/>
          <w:sz w:val="24"/>
          <w:szCs w:val="24"/>
        </w:rPr>
        <w:t xml:space="preserve"> </w:t>
      </w:r>
      <w:r w:rsidR="003D2364">
        <w:rPr>
          <w:rFonts w:ascii="Times New Roman" w:hAnsi="Times New Roman" w:cs="Times New Roman"/>
          <w:sz w:val="24"/>
          <w:szCs w:val="24"/>
        </w:rPr>
        <w:t>and</w:t>
      </w:r>
      <w:r>
        <w:rPr>
          <w:rFonts w:ascii="Times New Roman" w:hAnsi="Times New Roman" w:cs="Times New Roman"/>
          <w:sz w:val="24"/>
          <w:szCs w:val="24"/>
        </w:rPr>
        <w:t xml:space="preserve"> </w:t>
      </w:r>
      <w:r w:rsidR="003D2364">
        <w:rPr>
          <w:rFonts w:ascii="Times New Roman" w:hAnsi="Times New Roman" w:cs="Times New Roman"/>
          <w:sz w:val="24"/>
          <w:szCs w:val="24"/>
        </w:rPr>
        <w:t>presentations</w:t>
      </w:r>
      <w:r>
        <w:rPr>
          <w:rFonts w:ascii="Times New Roman" w:hAnsi="Times New Roman" w:cs="Times New Roman"/>
          <w:sz w:val="24"/>
          <w:szCs w:val="24"/>
        </w:rPr>
        <w:t xml:space="preserve">. This will </w:t>
      </w:r>
      <w:r w:rsidR="003D2364">
        <w:rPr>
          <w:rFonts w:ascii="Times New Roman" w:hAnsi="Times New Roman" w:cs="Times New Roman"/>
          <w:sz w:val="24"/>
          <w:szCs w:val="24"/>
        </w:rPr>
        <w:t>include</w:t>
      </w:r>
      <w:r>
        <w:rPr>
          <w:rFonts w:ascii="Times New Roman" w:hAnsi="Times New Roman" w:cs="Times New Roman"/>
          <w:sz w:val="24"/>
          <w:szCs w:val="24"/>
        </w:rPr>
        <w:t xml:space="preserve"> an interactive and </w:t>
      </w:r>
      <w:r w:rsidR="003D2364">
        <w:rPr>
          <w:rFonts w:ascii="Times New Roman" w:hAnsi="Times New Roman" w:cs="Times New Roman"/>
          <w:sz w:val="24"/>
          <w:szCs w:val="24"/>
        </w:rPr>
        <w:t>searchable</w:t>
      </w:r>
      <w:r>
        <w:rPr>
          <w:rFonts w:ascii="Times New Roman" w:hAnsi="Times New Roman" w:cs="Times New Roman"/>
          <w:sz w:val="24"/>
          <w:szCs w:val="24"/>
        </w:rPr>
        <w:t xml:space="preserve"> website with plain </w:t>
      </w:r>
      <w:r w:rsidR="003D2364">
        <w:rPr>
          <w:rFonts w:ascii="Times New Roman" w:hAnsi="Times New Roman" w:cs="Times New Roman"/>
          <w:sz w:val="24"/>
          <w:szCs w:val="24"/>
        </w:rPr>
        <w:t>language</w:t>
      </w:r>
      <w:r>
        <w:rPr>
          <w:rFonts w:ascii="Times New Roman" w:hAnsi="Times New Roman" w:cs="Times New Roman"/>
          <w:sz w:val="24"/>
          <w:szCs w:val="24"/>
        </w:rPr>
        <w:t xml:space="preserve"> </w:t>
      </w:r>
      <w:r w:rsidR="003D2364">
        <w:rPr>
          <w:rFonts w:ascii="Times New Roman" w:hAnsi="Times New Roman" w:cs="Times New Roman"/>
          <w:sz w:val="24"/>
          <w:szCs w:val="24"/>
        </w:rPr>
        <w:t>versions</w:t>
      </w:r>
      <w:r>
        <w:rPr>
          <w:rFonts w:ascii="Times New Roman" w:hAnsi="Times New Roman" w:cs="Times New Roman"/>
          <w:sz w:val="24"/>
          <w:szCs w:val="24"/>
        </w:rPr>
        <w:t xml:space="preserve"> of research </w:t>
      </w:r>
      <w:r w:rsidR="003D2364">
        <w:rPr>
          <w:rFonts w:ascii="Times New Roman" w:hAnsi="Times New Roman" w:cs="Times New Roman"/>
          <w:sz w:val="24"/>
          <w:szCs w:val="24"/>
        </w:rPr>
        <w:t>reports</w:t>
      </w:r>
      <w:r>
        <w:rPr>
          <w:rFonts w:ascii="Times New Roman" w:hAnsi="Times New Roman" w:cs="Times New Roman"/>
          <w:sz w:val="24"/>
          <w:szCs w:val="24"/>
        </w:rPr>
        <w:t xml:space="preserve">, </w:t>
      </w:r>
      <w:r w:rsidR="003D2364">
        <w:rPr>
          <w:rFonts w:ascii="Times New Roman" w:hAnsi="Times New Roman" w:cs="Times New Roman"/>
          <w:sz w:val="24"/>
          <w:szCs w:val="24"/>
        </w:rPr>
        <w:t>translation</w:t>
      </w:r>
      <w:r>
        <w:rPr>
          <w:rFonts w:ascii="Times New Roman" w:hAnsi="Times New Roman" w:cs="Times New Roman"/>
          <w:sz w:val="24"/>
          <w:szCs w:val="24"/>
        </w:rPr>
        <w:t xml:space="preserve"> </w:t>
      </w:r>
      <w:r w:rsidR="003D2364">
        <w:rPr>
          <w:rFonts w:ascii="Times New Roman" w:hAnsi="Times New Roman" w:cs="Times New Roman"/>
          <w:sz w:val="24"/>
          <w:szCs w:val="24"/>
        </w:rPr>
        <w:t>of</w:t>
      </w:r>
      <w:r>
        <w:rPr>
          <w:rFonts w:ascii="Times New Roman" w:hAnsi="Times New Roman" w:cs="Times New Roman"/>
          <w:sz w:val="24"/>
          <w:szCs w:val="24"/>
        </w:rPr>
        <w:t xml:space="preserve"> research </w:t>
      </w:r>
      <w:r w:rsidR="003D2364">
        <w:rPr>
          <w:rFonts w:ascii="Times New Roman" w:hAnsi="Times New Roman" w:cs="Times New Roman"/>
          <w:sz w:val="24"/>
          <w:szCs w:val="24"/>
        </w:rPr>
        <w:t>finding’s</w:t>
      </w:r>
      <w:r>
        <w:rPr>
          <w:rFonts w:ascii="Times New Roman" w:hAnsi="Times New Roman" w:cs="Times New Roman"/>
          <w:sz w:val="24"/>
          <w:szCs w:val="24"/>
        </w:rPr>
        <w:t xml:space="preserve"> i</w:t>
      </w:r>
      <w:r w:rsidR="003D2364">
        <w:rPr>
          <w:rFonts w:ascii="Times New Roman" w:hAnsi="Times New Roman" w:cs="Times New Roman"/>
          <w:sz w:val="24"/>
          <w:szCs w:val="24"/>
        </w:rPr>
        <w:t xml:space="preserve">nto policy briefs and supporting community agencies to access funding for expanded programming to bridge gaps and silos between systems based on research findings. </w:t>
      </w:r>
    </w:p>
    <w:p w14:paraId="46AA0CE1" w14:textId="5C338527" w:rsidR="00C144C9" w:rsidRPr="00C144C9" w:rsidRDefault="0055755C" w:rsidP="00921877">
      <w:pPr>
        <w:pStyle w:val="ListParagraph"/>
        <w:numPr>
          <w:ilvl w:val="0"/>
          <w:numId w:val="5"/>
        </w:numPr>
        <w:spacing w:after="0" w:line="240" w:lineRule="auto"/>
        <w:ind w:left="360"/>
        <w:rPr>
          <w:rFonts w:ascii="Times New Roman" w:hAnsi="Times New Roman" w:cs="Times New Roman"/>
          <w:b/>
          <w:sz w:val="24"/>
          <w:szCs w:val="24"/>
        </w:rPr>
      </w:pPr>
      <w:r w:rsidRPr="00C144C9">
        <w:rPr>
          <w:rFonts w:ascii="Times New Roman" w:hAnsi="Times New Roman" w:cs="Times New Roman"/>
          <w:sz w:val="24"/>
          <w:szCs w:val="24"/>
        </w:rPr>
        <w:t>Evaluate the im</w:t>
      </w:r>
      <w:r w:rsidR="003D2364">
        <w:rPr>
          <w:rFonts w:ascii="Times New Roman" w:hAnsi="Times New Roman" w:cs="Times New Roman"/>
          <w:sz w:val="24"/>
          <w:szCs w:val="24"/>
        </w:rPr>
        <w:t>pact of the BHEF</w:t>
      </w:r>
      <w:r w:rsidRPr="00C144C9">
        <w:rPr>
          <w:rFonts w:ascii="Times New Roman" w:hAnsi="Times New Roman" w:cs="Times New Roman"/>
          <w:sz w:val="24"/>
          <w:szCs w:val="24"/>
        </w:rPr>
        <w:t xml:space="preserve"> on building equity for vulnerable families</w:t>
      </w:r>
      <w:r w:rsidR="00892984" w:rsidRPr="00C144C9">
        <w:rPr>
          <w:rFonts w:ascii="Times New Roman" w:hAnsi="Times New Roman" w:cs="Times New Roman"/>
          <w:sz w:val="24"/>
          <w:szCs w:val="24"/>
        </w:rPr>
        <w:t xml:space="preserve"> and </w:t>
      </w:r>
      <w:r w:rsidRPr="00C144C9">
        <w:rPr>
          <w:rFonts w:ascii="Times New Roman" w:hAnsi="Times New Roman" w:cs="Times New Roman"/>
          <w:sz w:val="24"/>
          <w:szCs w:val="24"/>
        </w:rPr>
        <w:t>the impact of the methodolog</w:t>
      </w:r>
      <w:r w:rsidR="00904D48" w:rsidRPr="00C144C9">
        <w:rPr>
          <w:rFonts w:ascii="Times New Roman" w:hAnsi="Times New Roman" w:cs="Times New Roman"/>
          <w:sz w:val="24"/>
          <w:szCs w:val="24"/>
        </w:rPr>
        <w:t xml:space="preserve">ical </w:t>
      </w:r>
      <w:r w:rsidR="006A3573">
        <w:rPr>
          <w:rFonts w:ascii="Times New Roman" w:hAnsi="Times New Roman" w:cs="Times New Roman"/>
          <w:sz w:val="24"/>
          <w:szCs w:val="24"/>
        </w:rPr>
        <w:t>approaches used for whom and what purpose</w:t>
      </w:r>
      <w:r w:rsidR="000E7356" w:rsidRPr="00C144C9">
        <w:rPr>
          <w:rFonts w:ascii="Times New Roman" w:hAnsi="Times New Roman" w:cs="Times New Roman"/>
          <w:sz w:val="24"/>
          <w:szCs w:val="24"/>
        </w:rPr>
        <w:t>.</w:t>
      </w:r>
      <w:r w:rsidRPr="00C144C9">
        <w:rPr>
          <w:rFonts w:ascii="Times New Roman" w:hAnsi="Times New Roman" w:cs="Times New Roman"/>
          <w:sz w:val="24"/>
          <w:szCs w:val="24"/>
        </w:rPr>
        <w:t xml:space="preserve"> </w:t>
      </w:r>
    </w:p>
    <w:p w14:paraId="65A4BCC1" w14:textId="2ABE5E7E" w:rsidR="00D04389" w:rsidRDefault="00D613D8" w:rsidP="003D2364">
      <w:pPr>
        <w:spacing w:after="0" w:line="240" w:lineRule="auto"/>
        <w:rPr>
          <w:rFonts w:ascii="Times New Roman" w:hAnsi="Times New Roman" w:cs="Times New Roman"/>
          <w:sz w:val="24"/>
          <w:szCs w:val="24"/>
        </w:rPr>
      </w:pPr>
      <w:r w:rsidRPr="00C144C9">
        <w:rPr>
          <w:rFonts w:ascii="Times New Roman" w:hAnsi="Times New Roman" w:cs="Times New Roman"/>
          <w:b/>
          <w:sz w:val="24"/>
          <w:szCs w:val="24"/>
        </w:rPr>
        <w:t>Research Projects</w:t>
      </w:r>
      <w:r w:rsidR="006C72A8" w:rsidRPr="00C144C9">
        <w:rPr>
          <w:rFonts w:ascii="Times New Roman" w:hAnsi="Times New Roman" w:cs="Times New Roman"/>
          <w:b/>
          <w:sz w:val="24"/>
          <w:szCs w:val="24"/>
        </w:rPr>
        <w:t xml:space="preserve">: </w:t>
      </w:r>
      <w:r w:rsidR="006C72A8" w:rsidRPr="00C144C9">
        <w:rPr>
          <w:rFonts w:ascii="Times New Roman" w:hAnsi="Times New Roman" w:cs="Times New Roman"/>
          <w:sz w:val="24"/>
          <w:szCs w:val="24"/>
        </w:rPr>
        <w:t xml:space="preserve">To examine the research priorities noted above, multiple </w:t>
      </w:r>
      <w:r w:rsidR="001E5D52">
        <w:rPr>
          <w:rFonts w:ascii="Times New Roman" w:hAnsi="Times New Roman" w:cs="Times New Roman"/>
          <w:sz w:val="24"/>
          <w:szCs w:val="24"/>
        </w:rPr>
        <w:t xml:space="preserve">studies and </w:t>
      </w:r>
      <w:r w:rsidR="006C72A8" w:rsidRPr="00C144C9">
        <w:rPr>
          <w:rFonts w:ascii="Times New Roman" w:hAnsi="Times New Roman" w:cs="Times New Roman"/>
          <w:sz w:val="24"/>
          <w:szCs w:val="24"/>
        </w:rPr>
        <w:t>dat</w:t>
      </w:r>
      <w:r w:rsidR="003D2364">
        <w:rPr>
          <w:rFonts w:ascii="Times New Roman" w:hAnsi="Times New Roman" w:cs="Times New Roman"/>
          <w:sz w:val="24"/>
          <w:szCs w:val="24"/>
        </w:rPr>
        <w:t xml:space="preserve">a collection approaches are </w:t>
      </w:r>
      <w:r w:rsidR="006C72A8" w:rsidRPr="00C144C9">
        <w:rPr>
          <w:rFonts w:ascii="Times New Roman" w:hAnsi="Times New Roman" w:cs="Times New Roman"/>
          <w:sz w:val="24"/>
          <w:szCs w:val="24"/>
        </w:rPr>
        <w:t xml:space="preserve">necessary. </w:t>
      </w:r>
    </w:p>
    <w:p w14:paraId="541D7007" w14:textId="26AF26F0" w:rsidR="00D613D8" w:rsidRPr="003D2364" w:rsidRDefault="003D2364" w:rsidP="003D2364">
      <w:pPr>
        <w:spacing w:after="0" w:line="240" w:lineRule="auto"/>
        <w:rPr>
          <w:rFonts w:ascii="Times New Roman" w:hAnsi="Times New Roman" w:cs="Times New Roman"/>
          <w:sz w:val="24"/>
          <w:szCs w:val="24"/>
        </w:rPr>
      </w:pPr>
      <w:r w:rsidRPr="003D2364">
        <w:rPr>
          <w:rFonts w:ascii="Times New Roman" w:hAnsi="Times New Roman" w:cs="Times New Roman"/>
          <w:b/>
          <w:i/>
          <w:sz w:val="24"/>
          <w:szCs w:val="24"/>
        </w:rPr>
        <w:t>Project 1:</w:t>
      </w:r>
      <w:r w:rsidRPr="003D2364">
        <w:rPr>
          <w:i/>
        </w:rPr>
        <w:t xml:space="preserve"> </w:t>
      </w:r>
      <w:r w:rsidRPr="003D2364">
        <w:rPr>
          <w:rFonts w:ascii="Times New Roman" w:hAnsi="Times New Roman" w:cs="Times New Roman"/>
          <w:b/>
          <w:i/>
          <w:sz w:val="24"/>
          <w:szCs w:val="24"/>
        </w:rPr>
        <w:t xml:space="preserve">Cultural safety and </w:t>
      </w:r>
      <w:r w:rsidR="00D04389">
        <w:rPr>
          <w:rFonts w:ascii="Times New Roman" w:hAnsi="Times New Roman" w:cs="Times New Roman"/>
          <w:b/>
          <w:i/>
          <w:sz w:val="24"/>
          <w:szCs w:val="24"/>
        </w:rPr>
        <w:t xml:space="preserve">structural racism </w:t>
      </w:r>
      <w:r w:rsidRPr="003D2364">
        <w:rPr>
          <w:rFonts w:ascii="Times New Roman" w:hAnsi="Times New Roman" w:cs="Times New Roman"/>
          <w:b/>
          <w:i/>
          <w:sz w:val="24"/>
          <w:szCs w:val="24"/>
        </w:rPr>
        <w:t>for Indigenous families</w:t>
      </w:r>
      <w:r>
        <w:rPr>
          <w:rFonts w:ascii="Times New Roman" w:hAnsi="Times New Roman" w:cs="Times New Roman"/>
          <w:b/>
          <w:sz w:val="24"/>
          <w:szCs w:val="24"/>
        </w:rPr>
        <w:t xml:space="preserve">. </w:t>
      </w:r>
      <w:r w:rsidRPr="003D2364">
        <w:rPr>
          <w:rFonts w:ascii="Times New Roman" w:hAnsi="Times New Roman" w:cs="Times New Roman"/>
          <w:sz w:val="24"/>
          <w:szCs w:val="24"/>
        </w:rPr>
        <w:t xml:space="preserve">This project </w:t>
      </w:r>
      <w:r w:rsidR="001E5D52">
        <w:rPr>
          <w:rFonts w:ascii="Times New Roman" w:hAnsi="Times New Roman" w:cs="Times New Roman"/>
          <w:sz w:val="24"/>
          <w:szCs w:val="24"/>
        </w:rPr>
        <w:t xml:space="preserve">is a partnership with the Aboriginal Standing Committee on Housing and Homelessness and </w:t>
      </w:r>
      <w:r w:rsidRPr="003D2364">
        <w:rPr>
          <w:rFonts w:ascii="Times New Roman" w:hAnsi="Times New Roman" w:cs="Times New Roman"/>
          <w:sz w:val="24"/>
          <w:szCs w:val="24"/>
        </w:rPr>
        <w:t>will a</w:t>
      </w:r>
      <w:r w:rsidR="00D613D8" w:rsidRPr="003D2364">
        <w:rPr>
          <w:rFonts w:ascii="Times New Roman" w:hAnsi="Times New Roman" w:cs="Times New Roman"/>
          <w:sz w:val="24"/>
          <w:szCs w:val="24"/>
        </w:rPr>
        <w:t xml:space="preserve">ssess current capacity within the affordable housing sector to safely house and support Indigenous families. </w:t>
      </w:r>
      <w:r w:rsidR="00834757" w:rsidRPr="003D2364">
        <w:rPr>
          <w:rFonts w:ascii="Times New Roman" w:hAnsi="Times New Roman" w:cs="Times New Roman"/>
          <w:sz w:val="24"/>
          <w:szCs w:val="24"/>
        </w:rPr>
        <w:t xml:space="preserve">This is a mixed </w:t>
      </w:r>
      <w:r w:rsidR="00417666" w:rsidRPr="003D2364">
        <w:rPr>
          <w:rFonts w:ascii="Times New Roman" w:hAnsi="Times New Roman" w:cs="Times New Roman"/>
          <w:sz w:val="24"/>
          <w:szCs w:val="24"/>
        </w:rPr>
        <w:t>methods</w:t>
      </w:r>
      <w:r w:rsidR="00834757" w:rsidRPr="003D2364">
        <w:rPr>
          <w:rFonts w:ascii="Times New Roman" w:hAnsi="Times New Roman" w:cs="Times New Roman"/>
          <w:sz w:val="24"/>
          <w:szCs w:val="24"/>
        </w:rPr>
        <w:t xml:space="preserve"> study</w:t>
      </w:r>
      <w:r w:rsidR="00D04389" w:rsidRPr="00D04389">
        <w:rPr>
          <w:rFonts w:ascii="Times New Roman" w:hAnsi="Times New Roman" w:cs="Times New Roman"/>
          <w:sz w:val="24"/>
          <w:szCs w:val="24"/>
        </w:rPr>
        <w:t xml:space="preserve"> </w:t>
      </w:r>
      <w:r w:rsidR="00D04389">
        <w:rPr>
          <w:rFonts w:ascii="Times New Roman" w:hAnsi="Times New Roman" w:cs="Times New Roman"/>
          <w:sz w:val="24"/>
          <w:szCs w:val="24"/>
        </w:rPr>
        <w:t xml:space="preserve">that will be guided by our circle of Elders. Phase one </w:t>
      </w:r>
      <w:r w:rsidR="00834757" w:rsidRPr="003D2364">
        <w:rPr>
          <w:rFonts w:ascii="Times New Roman" w:hAnsi="Times New Roman" w:cs="Times New Roman"/>
          <w:sz w:val="24"/>
          <w:szCs w:val="24"/>
        </w:rPr>
        <w:t xml:space="preserve">includes </w:t>
      </w:r>
      <w:r w:rsidR="00D04389">
        <w:rPr>
          <w:rFonts w:ascii="Times New Roman" w:hAnsi="Times New Roman" w:cs="Times New Roman"/>
          <w:sz w:val="24"/>
          <w:szCs w:val="24"/>
        </w:rPr>
        <w:t xml:space="preserve">online </w:t>
      </w:r>
      <w:r w:rsidR="00834757" w:rsidRPr="003D2364">
        <w:rPr>
          <w:rFonts w:ascii="Times New Roman" w:hAnsi="Times New Roman" w:cs="Times New Roman"/>
          <w:sz w:val="24"/>
          <w:szCs w:val="24"/>
        </w:rPr>
        <w:t>surveys with landlords</w:t>
      </w:r>
      <w:r w:rsidR="001E5D52">
        <w:rPr>
          <w:rFonts w:ascii="Times New Roman" w:hAnsi="Times New Roman" w:cs="Times New Roman"/>
          <w:sz w:val="24"/>
          <w:szCs w:val="24"/>
        </w:rPr>
        <w:t xml:space="preserve"> </w:t>
      </w:r>
      <w:r w:rsidR="00D04389">
        <w:rPr>
          <w:rFonts w:ascii="Times New Roman" w:hAnsi="Times New Roman" w:cs="Times New Roman"/>
          <w:sz w:val="24"/>
          <w:szCs w:val="24"/>
        </w:rPr>
        <w:t>to understand their current awareness of racism in the housing sector and the legacy impacts of colonization. Phase two will include</w:t>
      </w:r>
      <w:r w:rsidR="00417666" w:rsidRPr="003D2364">
        <w:rPr>
          <w:rFonts w:ascii="Times New Roman" w:hAnsi="Times New Roman" w:cs="Times New Roman"/>
          <w:sz w:val="24"/>
          <w:szCs w:val="24"/>
        </w:rPr>
        <w:t xml:space="preserve"> </w:t>
      </w:r>
      <w:r w:rsidR="00834757" w:rsidRPr="003D2364">
        <w:rPr>
          <w:rFonts w:ascii="Times New Roman" w:hAnsi="Times New Roman" w:cs="Times New Roman"/>
          <w:sz w:val="24"/>
          <w:szCs w:val="24"/>
        </w:rPr>
        <w:t xml:space="preserve">interviews with </w:t>
      </w:r>
      <w:r w:rsidR="006A3573" w:rsidRPr="003D2364">
        <w:rPr>
          <w:rFonts w:ascii="Times New Roman" w:hAnsi="Times New Roman" w:cs="Times New Roman"/>
          <w:sz w:val="24"/>
          <w:szCs w:val="24"/>
        </w:rPr>
        <w:t xml:space="preserve">families </w:t>
      </w:r>
      <w:r w:rsidR="00D04389">
        <w:rPr>
          <w:rFonts w:ascii="Times New Roman" w:hAnsi="Times New Roman" w:cs="Times New Roman"/>
          <w:sz w:val="24"/>
          <w:szCs w:val="24"/>
        </w:rPr>
        <w:t xml:space="preserve">with a history of housing instability to collect stories of their experiences trying to access affordable housing. Phase three includes sharing the findings with the local landlord association and a network of landlords and community housing providers meant to reduce experiences of racism and improve access to safe and affordable housing for Indigenous families. </w:t>
      </w:r>
      <w:r w:rsidR="00834757" w:rsidRPr="003D2364">
        <w:rPr>
          <w:rFonts w:ascii="Times New Roman" w:hAnsi="Times New Roman" w:cs="Times New Roman"/>
          <w:sz w:val="24"/>
          <w:szCs w:val="24"/>
        </w:rPr>
        <w:t xml:space="preserve"> </w:t>
      </w:r>
      <w:r w:rsidR="006A3573" w:rsidRPr="003D2364">
        <w:rPr>
          <w:rFonts w:ascii="Times New Roman" w:hAnsi="Times New Roman" w:cs="Times New Roman"/>
          <w:sz w:val="24"/>
          <w:szCs w:val="24"/>
        </w:rPr>
        <w:t>[Priority area 1, matching funds in place].</w:t>
      </w:r>
    </w:p>
    <w:p w14:paraId="6AA02F4B" w14:textId="424ED4E7" w:rsidR="00D613D8" w:rsidRPr="003D2364" w:rsidRDefault="003D2364" w:rsidP="003D2364">
      <w:pPr>
        <w:spacing w:after="0" w:line="240" w:lineRule="auto"/>
        <w:rPr>
          <w:rFonts w:ascii="Times New Roman" w:hAnsi="Times New Roman" w:cs="Times New Roman"/>
          <w:sz w:val="24"/>
          <w:szCs w:val="24"/>
        </w:rPr>
      </w:pPr>
      <w:r w:rsidRPr="003D2364">
        <w:rPr>
          <w:rFonts w:ascii="Times New Roman" w:hAnsi="Times New Roman" w:cs="Times New Roman"/>
          <w:b/>
          <w:i/>
          <w:sz w:val="24"/>
          <w:szCs w:val="24"/>
        </w:rPr>
        <w:t>Project 2:</w:t>
      </w:r>
      <w:r>
        <w:rPr>
          <w:rFonts w:ascii="Times New Roman" w:hAnsi="Times New Roman" w:cs="Times New Roman"/>
          <w:sz w:val="24"/>
          <w:szCs w:val="24"/>
        </w:rPr>
        <w:t xml:space="preserve"> </w:t>
      </w:r>
      <w:r w:rsidR="005155FC">
        <w:rPr>
          <w:rFonts w:ascii="Times New Roman" w:hAnsi="Times New Roman" w:cs="Times New Roman"/>
          <w:b/>
          <w:i/>
          <w:sz w:val="24"/>
          <w:szCs w:val="24"/>
        </w:rPr>
        <w:t>Family</w:t>
      </w:r>
      <w:r w:rsidRPr="003D2364">
        <w:rPr>
          <w:rFonts w:ascii="Times New Roman" w:hAnsi="Times New Roman" w:cs="Times New Roman"/>
          <w:b/>
          <w:i/>
          <w:sz w:val="24"/>
          <w:szCs w:val="24"/>
        </w:rPr>
        <w:t xml:space="preserve"> </w:t>
      </w:r>
      <w:r w:rsidR="009F7EEB">
        <w:rPr>
          <w:rFonts w:ascii="Times New Roman" w:hAnsi="Times New Roman" w:cs="Times New Roman"/>
          <w:b/>
          <w:i/>
          <w:sz w:val="24"/>
          <w:szCs w:val="24"/>
        </w:rPr>
        <w:t>h</w:t>
      </w:r>
      <w:r w:rsidRPr="003D2364">
        <w:rPr>
          <w:rFonts w:ascii="Times New Roman" w:hAnsi="Times New Roman" w:cs="Times New Roman"/>
          <w:b/>
          <w:i/>
          <w:sz w:val="24"/>
          <w:szCs w:val="24"/>
        </w:rPr>
        <w:t xml:space="preserve">omelessness </w:t>
      </w:r>
      <w:r w:rsidR="009F7EEB">
        <w:rPr>
          <w:rFonts w:ascii="Times New Roman" w:hAnsi="Times New Roman" w:cs="Times New Roman"/>
          <w:b/>
          <w:i/>
          <w:sz w:val="24"/>
          <w:szCs w:val="24"/>
        </w:rPr>
        <w:t>p</w:t>
      </w:r>
      <w:r w:rsidRPr="003D2364">
        <w:rPr>
          <w:rFonts w:ascii="Times New Roman" w:hAnsi="Times New Roman" w:cs="Times New Roman"/>
          <w:b/>
          <w:i/>
          <w:sz w:val="24"/>
          <w:szCs w:val="24"/>
        </w:rPr>
        <w:t xml:space="preserve">revention through </w:t>
      </w:r>
      <w:r w:rsidR="005155FC">
        <w:rPr>
          <w:rFonts w:ascii="Times New Roman" w:hAnsi="Times New Roman" w:cs="Times New Roman"/>
          <w:b/>
          <w:i/>
          <w:sz w:val="24"/>
          <w:szCs w:val="24"/>
        </w:rPr>
        <w:t>reunification and natural supports</w:t>
      </w:r>
      <w:r w:rsidRPr="003D2364">
        <w:rPr>
          <w:rFonts w:ascii="Times New Roman" w:hAnsi="Times New Roman" w:cs="Times New Roman"/>
          <w:b/>
          <w:i/>
          <w:sz w:val="24"/>
          <w:szCs w:val="24"/>
        </w:rPr>
        <w:t>:</w:t>
      </w:r>
      <w:r>
        <w:rPr>
          <w:rFonts w:ascii="Times New Roman" w:hAnsi="Times New Roman" w:cs="Times New Roman"/>
          <w:sz w:val="24"/>
          <w:szCs w:val="24"/>
        </w:rPr>
        <w:t xml:space="preserve"> This multi-year project will </w:t>
      </w:r>
      <w:r w:rsidR="00D613D8" w:rsidRPr="003D2364">
        <w:rPr>
          <w:rFonts w:ascii="Times New Roman" w:hAnsi="Times New Roman" w:cs="Times New Roman"/>
          <w:sz w:val="24"/>
          <w:szCs w:val="24"/>
        </w:rPr>
        <w:t xml:space="preserve">evaluate a natural supports/family reunification approach </w:t>
      </w:r>
      <w:r w:rsidR="001E5D52">
        <w:rPr>
          <w:rFonts w:ascii="Times New Roman" w:hAnsi="Times New Roman" w:cs="Times New Roman"/>
          <w:sz w:val="24"/>
          <w:szCs w:val="24"/>
        </w:rPr>
        <w:t xml:space="preserve">in-place and designed </w:t>
      </w:r>
      <w:r w:rsidR="00D613D8" w:rsidRPr="003D2364">
        <w:rPr>
          <w:rFonts w:ascii="Times New Roman" w:hAnsi="Times New Roman" w:cs="Times New Roman"/>
          <w:sz w:val="24"/>
          <w:szCs w:val="24"/>
        </w:rPr>
        <w:t xml:space="preserve">to divert </w:t>
      </w:r>
      <w:r w:rsidR="001E5D52">
        <w:rPr>
          <w:rFonts w:ascii="Times New Roman" w:hAnsi="Times New Roman" w:cs="Times New Roman"/>
          <w:sz w:val="24"/>
          <w:szCs w:val="24"/>
        </w:rPr>
        <w:t>families</w:t>
      </w:r>
      <w:r w:rsidR="00D613D8" w:rsidRPr="003D2364">
        <w:rPr>
          <w:rFonts w:ascii="Times New Roman" w:hAnsi="Times New Roman" w:cs="Times New Roman"/>
          <w:sz w:val="24"/>
          <w:szCs w:val="24"/>
        </w:rPr>
        <w:t xml:space="preserve"> from emergency shelters and the child welfare system i</w:t>
      </w:r>
      <w:r w:rsidR="00552EF9" w:rsidRPr="003D2364">
        <w:rPr>
          <w:rFonts w:ascii="Times New Roman" w:hAnsi="Times New Roman" w:cs="Times New Roman"/>
          <w:sz w:val="24"/>
          <w:szCs w:val="24"/>
        </w:rPr>
        <w:t xml:space="preserve">nto stable, supportive housing. </w:t>
      </w:r>
      <w:r w:rsidR="00417666" w:rsidRPr="003D2364">
        <w:rPr>
          <w:rFonts w:ascii="Times New Roman" w:hAnsi="Times New Roman" w:cs="Times New Roman"/>
          <w:sz w:val="24"/>
          <w:szCs w:val="24"/>
        </w:rPr>
        <w:t xml:space="preserve">This comparative case study includes </w:t>
      </w:r>
      <w:r w:rsidR="00921877">
        <w:rPr>
          <w:rFonts w:ascii="Times New Roman" w:hAnsi="Times New Roman" w:cs="Times New Roman"/>
          <w:sz w:val="24"/>
          <w:szCs w:val="24"/>
        </w:rPr>
        <w:t xml:space="preserve">a secondary </w:t>
      </w:r>
      <w:r w:rsidR="00417666" w:rsidRPr="003D2364">
        <w:rPr>
          <w:rFonts w:ascii="Times New Roman" w:hAnsi="Times New Roman" w:cs="Times New Roman"/>
          <w:sz w:val="24"/>
          <w:szCs w:val="24"/>
        </w:rPr>
        <w:t>analysis of emergency shelter intake data</w:t>
      </w:r>
      <w:r w:rsidR="005155FC">
        <w:rPr>
          <w:rFonts w:ascii="Times New Roman" w:hAnsi="Times New Roman" w:cs="Times New Roman"/>
          <w:sz w:val="24"/>
          <w:szCs w:val="24"/>
        </w:rPr>
        <w:t xml:space="preserve"> from five </w:t>
      </w:r>
      <w:r w:rsidR="00921877">
        <w:rPr>
          <w:rFonts w:ascii="Times New Roman" w:hAnsi="Times New Roman" w:cs="Times New Roman"/>
          <w:sz w:val="24"/>
          <w:szCs w:val="24"/>
        </w:rPr>
        <w:t xml:space="preserve">shelters across Canada. We will conduct a descriptive analysis of </w:t>
      </w:r>
      <w:r>
        <w:rPr>
          <w:rFonts w:ascii="Times New Roman" w:hAnsi="Times New Roman" w:cs="Times New Roman"/>
          <w:sz w:val="24"/>
          <w:szCs w:val="24"/>
        </w:rPr>
        <w:t>mental health diagnoses</w:t>
      </w:r>
      <w:r w:rsidR="00921877">
        <w:rPr>
          <w:rFonts w:ascii="Times New Roman" w:hAnsi="Times New Roman" w:cs="Times New Roman"/>
          <w:sz w:val="24"/>
          <w:szCs w:val="24"/>
        </w:rPr>
        <w:t>, histories</w:t>
      </w:r>
      <w:r>
        <w:rPr>
          <w:rFonts w:ascii="Times New Roman" w:hAnsi="Times New Roman" w:cs="Times New Roman"/>
          <w:sz w:val="24"/>
          <w:szCs w:val="24"/>
        </w:rPr>
        <w:t xml:space="preserve"> of </w:t>
      </w:r>
      <w:r w:rsidR="00921877">
        <w:rPr>
          <w:rFonts w:ascii="Times New Roman" w:hAnsi="Times New Roman" w:cs="Times New Roman"/>
          <w:sz w:val="24"/>
          <w:szCs w:val="24"/>
        </w:rPr>
        <w:t xml:space="preserve">unsafe drug use and </w:t>
      </w:r>
      <w:r>
        <w:rPr>
          <w:rFonts w:ascii="Times New Roman" w:hAnsi="Times New Roman" w:cs="Times New Roman"/>
          <w:sz w:val="24"/>
          <w:szCs w:val="24"/>
        </w:rPr>
        <w:t>treatment and systems interactions</w:t>
      </w:r>
      <w:r w:rsidR="00921877">
        <w:rPr>
          <w:rFonts w:ascii="Times New Roman" w:hAnsi="Times New Roman" w:cs="Times New Roman"/>
          <w:sz w:val="24"/>
          <w:szCs w:val="24"/>
        </w:rPr>
        <w:t xml:space="preserve"> fro</w:t>
      </w:r>
      <w:r w:rsidR="005155FC">
        <w:rPr>
          <w:rFonts w:ascii="Times New Roman" w:hAnsi="Times New Roman" w:cs="Times New Roman"/>
          <w:sz w:val="24"/>
          <w:szCs w:val="24"/>
        </w:rPr>
        <w:t>m approximately 250 unique families</w:t>
      </w:r>
      <w:r w:rsidR="00921877">
        <w:rPr>
          <w:rFonts w:ascii="Times New Roman" w:hAnsi="Times New Roman" w:cs="Times New Roman"/>
          <w:sz w:val="24"/>
          <w:szCs w:val="24"/>
        </w:rPr>
        <w:t xml:space="preserve"> and will conduct follow-up interviews with a sample of youth and their families (N=100) to understand ‘triggers’ or pathways into homelessness as well as assets or relationships that could be built upon or leveraged for homelessness prevention. </w:t>
      </w:r>
      <w:r>
        <w:rPr>
          <w:rFonts w:ascii="Times New Roman" w:hAnsi="Times New Roman" w:cs="Times New Roman"/>
          <w:sz w:val="24"/>
          <w:szCs w:val="24"/>
        </w:rPr>
        <w:t>W</w:t>
      </w:r>
      <w:r w:rsidR="00921877">
        <w:rPr>
          <w:rFonts w:ascii="Times New Roman" w:hAnsi="Times New Roman" w:cs="Times New Roman"/>
          <w:sz w:val="24"/>
          <w:szCs w:val="24"/>
        </w:rPr>
        <w:t xml:space="preserve">e will analyze shelter policies, staffing and </w:t>
      </w:r>
      <w:r w:rsidR="00417666" w:rsidRPr="003D2364">
        <w:rPr>
          <w:rFonts w:ascii="Times New Roman" w:hAnsi="Times New Roman" w:cs="Times New Roman"/>
          <w:sz w:val="24"/>
          <w:szCs w:val="24"/>
        </w:rPr>
        <w:t xml:space="preserve">funding structures </w:t>
      </w:r>
      <w:r w:rsidR="00921877">
        <w:rPr>
          <w:rFonts w:ascii="Times New Roman" w:hAnsi="Times New Roman" w:cs="Times New Roman"/>
          <w:sz w:val="24"/>
          <w:szCs w:val="24"/>
        </w:rPr>
        <w:t xml:space="preserve">to develop the ‘best’ </w:t>
      </w:r>
      <w:r w:rsidR="005155FC">
        <w:rPr>
          <w:rFonts w:ascii="Times New Roman" w:hAnsi="Times New Roman" w:cs="Times New Roman"/>
          <w:sz w:val="24"/>
          <w:szCs w:val="24"/>
        </w:rPr>
        <w:t xml:space="preserve">homelessness prevention </w:t>
      </w:r>
      <w:r w:rsidR="00921877">
        <w:rPr>
          <w:rFonts w:ascii="Times New Roman" w:hAnsi="Times New Roman" w:cs="Times New Roman"/>
          <w:sz w:val="24"/>
          <w:szCs w:val="24"/>
        </w:rPr>
        <w:t xml:space="preserve">program. All results will be used to create mobilization products like an adaptable program model and training materials </w:t>
      </w:r>
      <w:r w:rsidR="00D613D8" w:rsidRPr="003D2364">
        <w:rPr>
          <w:rFonts w:ascii="Times New Roman" w:hAnsi="Times New Roman" w:cs="Times New Roman"/>
          <w:sz w:val="24"/>
          <w:szCs w:val="24"/>
        </w:rPr>
        <w:t>for scale up in communities across Canada [</w:t>
      </w:r>
      <w:r w:rsidR="00892984" w:rsidRPr="003D2364">
        <w:rPr>
          <w:rFonts w:ascii="Times New Roman" w:hAnsi="Times New Roman" w:cs="Times New Roman"/>
          <w:sz w:val="24"/>
          <w:szCs w:val="24"/>
        </w:rPr>
        <w:t xml:space="preserve">Priority area </w:t>
      </w:r>
      <w:r w:rsidR="000254AC" w:rsidRPr="003D2364">
        <w:rPr>
          <w:rFonts w:ascii="Times New Roman" w:hAnsi="Times New Roman" w:cs="Times New Roman"/>
          <w:sz w:val="24"/>
          <w:szCs w:val="24"/>
        </w:rPr>
        <w:t>2</w:t>
      </w:r>
      <w:r w:rsidR="00892984" w:rsidRPr="003D2364">
        <w:rPr>
          <w:rFonts w:ascii="Times New Roman" w:hAnsi="Times New Roman" w:cs="Times New Roman"/>
          <w:sz w:val="24"/>
          <w:szCs w:val="24"/>
        </w:rPr>
        <w:t>, m</w:t>
      </w:r>
      <w:r w:rsidR="00D613D8" w:rsidRPr="003D2364">
        <w:rPr>
          <w:rFonts w:ascii="Times New Roman" w:hAnsi="Times New Roman" w:cs="Times New Roman"/>
          <w:sz w:val="24"/>
          <w:szCs w:val="24"/>
        </w:rPr>
        <w:t>atching fu</w:t>
      </w:r>
      <w:r>
        <w:rPr>
          <w:rFonts w:ascii="Times New Roman" w:hAnsi="Times New Roman" w:cs="Times New Roman"/>
          <w:sz w:val="24"/>
          <w:szCs w:val="24"/>
        </w:rPr>
        <w:t>nds in place</w:t>
      </w:r>
      <w:r w:rsidR="00D613D8" w:rsidRPr="003D2364">
        <w:rPr>
          <w:rFonts w:ascii="Times New Roman" w:hAnsi="Times New Roman" w:cs="Times New Roman"/>
          <w:sz w:val="24"/>
          <w:szCs w:val="24"/>
        </w:rPr>
        <w:t>]</w:t>
      </w:r>
      <w:r w:rsidR="00417666" w:rsidRPr="003D2364">
        <w:rPr>
          <w:rFonts w:ascii="Times New Roman" w:hAnsi="Times New Roman" w:cs="Times New Roman"/>
          <w:sz w:val="24"/>
          <w:szCs w:val="24"/>
        </w:rPr>
        <w:t xml:space="preserve">. </w:t>
      </w:r>
    </w:p>
    <w:p w14:paraId="0468E2F2" w14:textId="19DE763E" w:rsidR="00B31137" w:rsidRPr="003D2364" w:rsidRDefault="009F7EEB" w:rsidP="003D2364">
      <w:pPr>
        <w:spacing w:after="0" w:line="240" w:lineRule="auto"/>
        <w:rPr>
          <w:rFonts w:ascii="Times New Roman" w:hAnsi="Times New Roman" w:cs="Times New Roman"/>
          <w:sz w:val="24"/>
          <w:szCs w:val="24"/>
          <w:vertAlign w:val="superscript"/>
        </w:rPr>
      </w:pPr>
      <w:r w:rsidRPr="009F7EEB">
        <w:rPr>
          <w:rFonts w:ascii="Times New Roman" w:hAnsi="Times New Roman" w:cs="Times New Roman"/>
          <w:b/>
          <w:i/>
          <w:sz w:val="24"/>
          <w:szCs w:val="24"/>
        </w:rPr>
        <w:t>Project</w:t>
      </w:r>
      <w:r w:rsidR="003D2364" w:rsidRPr="009F7EEB">
        <w:rPr>
          <w:rFonts w:ascii="Times New Roman" w:hAnsi="Times New Roman" w:cs="Times New Roman"/>
          <w:b/>
          <w:i/>
          <w:sz w:val="24"/>
          <w:szCs w:val="24"/>
        </w:rPr>
        <w:t xml:space="preserve"> 3: </w:t>
      </w:r>
      <w:r w:rsidRPr="009F7EEB">
        <w:rPr>
          <w:rFonts w:ascii="Times New Roman" w:hAnsi="Times New Roman" w:cs="Times New Roman"/>
          <w:b/>
          <w:i/>
          <w:sz w:val="24"/>
          <w:szCs w:val="24"/>
        </w:rPr>
        <w:t>S</w:t>
      </w:r>
      <w:r w:rsidR="00B17DC6" w:rsidRPr="009F7EEB">
        <w:rPr>
          <w:rFonts w:ascii="Times New Roman" w:hAnsi="Times New Roman" w:cs="Times New Roman"/>
          <w:b/>
          <w:i/>
          <w:sz w:val="24"/>
          <w:szCs w:val="24"/>
        </w:rPr>
        <w:t xml:space="preserve">hared database and </w:t>
      </w:r>
      <w:r w:rsidR="00D613D8" w:rsidRPr="009F7EEB">
        <w:rPr>
          <w:rFonts w:ascii="Times New Roman" w:hAnsi="Times New Roman" w:cs="Times New Roman"/>
          <w:b/>
          <w:i/>
          <w:sz w:val="24"/>
          <w:szCs w:val="24"/>
        </w:rPr>
        <w:t>multi-sectoral roadmap for data sharin</w:t>
      </w:r>
      <w:r w:rsidR="00892984" w:rsidRPr="009F7EEB">
        <w:rPr>
          <w:rFonts w:ascii="Times New Roman" w:hAnsi="Times New Roman" w:cs="Times New Roman"/>
          <w:b/>
          <w:i/>
          <w:sz w:val="24"/>
          <w:szCs w:val="24"/>
        </w:rPr>
        <w:t>g</w:t>
      </w:r>
      <w:r w:rsidRPr="009F7EEB">
        <w:rPr>
          <w:rFonts w:ascii="Times New Roman" w:hAnsi="Times New Roman" w:cs="Times New Roman"/>
          <w:b/>
          <w:i/>
          <w:sz w:val="24"/>
          <w:szCs w:val="24"/>
        </w:rPr>
        <w:t>.</w:t>
      </w:r>
      <w:r w:rsidR="00D613D8" w:rsidRPr="003D2364">
        <w:rPr>
          <w:rFonts w:ascii="Times New Roman" w:hAnsi="Times New Roman" w:cs="Times New Roman"/>
          <w:sz w:val="24"/>
          <w:szCs w:val="24"/>
        </w:rPr>
        <w:t xml:space="preserve"> </w:t>
      </w:r>
      <w:r w:rsidR="00B17DC6">
        <w:rPr>
          <w:rFonts w:ascii="Times New Roman" w:hAnsi="Times New Roman" w:cs="Times New Roman"/>
          <w:sz w:val="24"/>
          <w:szCs w:val="24"/>
        </w:rPr>
        <w:t xml:space="preserve">This study </w:t>
      </w:r>
      <w:r w:rsidR="00921877">
        <w:rPr>
          <w:rFonts w:ascii="Times New Roman" w:hAnsi="Times New Roman" w:cs="Times New Roman"/>
          <w:sz w:val="24"/>
          <w:szCs w:val="24"/>
        </w:rPr>
        <w:t xml:space="preserve">builds on study two and </w:t>
      </w:r>
      <w:r w:rsidR="00417666" w:rsidRPr="003D2364">
        <w:rPr>
          <w:rFonts w:ascii="Times New Roman" w:hAnsi="Times New Roman" w:cs="Times New Roman"/>
          <w:sz w:val="24"/>
          <w:szCs w:val="24"/>
        </w:rPr>
        <w:t>include</w:t>
      </w:r>
      <w:r w:rsidR="00B17DC6">
        <w:rPr>
          <w:rFonts w:ascii="Times New Roman" w:hAnsi="Times New Roman" w:cs="Times New Roman"/>
          <w:sz w:val="24"/>
          <w:szCs w:val="24"/>
        </w:rPr>
        <w:t xml:space="preserve">s six youth and family organizations across </w:t>
      </w:r>
      <w:r>
        <w:rPr>
          <w:rFonts w:ascii="Times New Roman" w:hAnsi="Times New Roman" w:cs="Times New Roman"/>
          <w:sz w:val="24"/>
          <w:szCs w:val="24"/>
        </w:rPr>
        <w:t>Canada</w:t>
      </w:r>
      <w:r w:rsidR="00921877">
        <w:rPr>
          <w:rFonts w:ascii="Times New Roman" w:hAnsi="Times New Roman" w:cs="Times New Roman"/>
          <w:sz w:val="24"/>
          <w:szCs w:val="24"/>
        </w:rPr>
        <w:t>. We will create common intake questions for youth</w:t>
      </w:r>
      <w:r w:rsidR="005155FC">
        <w:rPr>
          <w:rFonts w:ascii="Times New Roman" w:hAnsi="Times New Roman" w:cs="Times New Roman"/>
          <w:sz w:val="24"/>
          <w:szCs w:val="24"/>
        </w:rPr>
        <w:t>/families</w:t>
      </w:r>
      <w:r w:rsidR="00921877">
        <w:rPr>
          <w:rFonts w:ascii="Times New Roman" w:hAnsi="Times New Roman" w:cs="Times New Roman"/>
          <w:sz w:val="24"/>
          <w:szCs w:val="24"/>
        </w:rPr>
        <w:t xml:space="preserve"> at risk of homelessness and will </w:t>
      </w:r>
      <w:r w:rsidR="00C16886">
        <w:rPr>
          <w:rFonts w:ascii="Times New Roman" w:hAnsi="Times New Roman" w:cs="Times New Roman"/>
          <w:sz w:val="24"/>
          <w:szCs w:val="24"/>
        </w:rPr>
        <w:t>implement</w:t>
      </w:r>
      <w:r w:rsidR="00921877">
        <w:rPr>
          <w:rFonts w:ascii="Times New Roman" w:hAnsi="Times New Roman" w:cs="Times New Roman"/>
          <w:sz w:val="24"/>
          <w:szCs w:val="24"/>
        </w:rPr>
        <w:t xml:space="preserve"> a common and shared </w:t>
      </w:r>
      <w:r w:rsidR="00C16886">
        <w:rPr>
          <w:rFonts w:ascii="Times New Roman" w:hAnsi="Times New Roman" w:cs="Times New Roman"/>
          <w:sz w:val="24"/>
          <w:szCs w:val="24"/>
        </w:rPr>
        <w:t xml:space="preserve">database </w:t>
      </w:r>
      <w:r w:rsidR="001E5D52">
        <w:rPr>
          <w:rFonts w:ascii="Times New Roman" w:hAnsi="Times New Roman" w:cs="Times New Roman"/>
          <w:sz w:val="24"/>
          <w:szCs w:val="24"/>
        </w:rPr>
        <w:t>for</w:t>
      </w:r>
      <w:r w:rsidR="00C16886">
        <w:rPr>
          <w:rFonts w:ascii="Times New Roman" w:hAnsi="Times New Roman" w:cs="Times New Roman"/>
          <w:sz w:val="24"/>
          <w:szCs w:val="24"/>
        </w:rPr>
        <w:t xml:space="preserve"> each site to allow for individual level data entry and capacity for longitudinal analysis to understand</w:t>
      </w:r>
      <w:r w:rsidR="001E5D52">
        <w:rPr>
          <w:rFonts w:ascii="Times New Roman" w:hAnsi="Times New Roman" w:cs="Times New Roman"/>
          <w:sz w:val="24"/>
          <w:szCs w:val="24"/>
        </w:rPr>
        <w:t xml:space="preserve"> family</w:t>
      </w:r>
      <w:r w:rsidR="00C16886">
        <w:rPr>
          <w:rFonts w:ascii="Times New Roman" w:hAnsi="Times New Roman" w:cs="Times New Roman"/>
          <w:sz w:val="24"/>
          <w:szCs w:val="24"/>
        </w:rPr>
        <w:t xml:space="preserve"> pathways through systems. The six partner</w:t>
      </w:r>
      <w:r w:rsidR="00B17DC6">
        <w:rPr>
          <w:rFonts w:ascii="Times New Roman" w:hAnsi="Times New Roman" w:cs="Times New Roman"/>
          <w:sz w:val="24"/>
          <w:szCs w:val="24"/>
        </w:rPr>
        <w:t xml:space="preserve"> </w:t>
      </w:r>
      <w:r w:rsidR="00C16886">
        <w:rPr>
          <w:rFonts w:ascii="Times New Roman" w:hAnsi="Times New Roman" w:cs="Times New Roman"/>
          <w:sz w:val="24"/>
          <w:szCs w:val="24"/>
        </w:rPr>
        <w:t xml:space="preserve">organizations </w:t>
      </w:r>
      <w:r w:rsidR="00B17DC6">
        <w:rPr>
          <w:rFonts w:ascii="Times New Roman" w:hAnsi="Times New Roman" w:cs="Times New Roman"/>
          <w:sz w:val="24"/>
          <w:szCs w:val="24"/>
        </w:rPr>
        <w:t>have agree</w:t>
      </w:r>
      <w:r w:rsidR="00C16886">
        <w:rPr>
          <w:rFonts w:ascii="Times New Roman" w:hAnsi="Times New Roman" w:cs="Times New Roman"/>
          <w:sz w:val="24"/>
          <w:szCs w:val="24"/>
        </w:rPr>
        <w:t>d</w:t>
      </w:r>
      <w:r w:rsidR="00B17DC6">
        <w:rPr>
          <w:rFonts w:ascii="Times New Roman" w:hAnsi="Times New Roman" w:cs="Times New Roman"/>
          <w:sz w:val="24"/>
          <w:szCs w:val="24"/>
        </w:rPr>
        <w:t xml:space="preserve"> to collect the same 15 questions at each intake and </w:t>
      </w:r>
      <w:r w:rsidR="00C16886">
        <w:rPr>
          <w:rFonts w:ascii="Times New Roman" w:hAnsi="Times New Roman" w:cs="Times New Roman"/>
          <w:sz w:val="24"/>
          <w:szCs w:val="24"/>
        </w:rPr>
        <w:t xml:space="preserve">to ‘roll up’ the data to share with Infrastructure Canada, </w:t>
      </w:r>
      <w:r w:rsidR="00B17DC6">
        <w:rPr>
          <w:rFonts w:ascii="Times New Roman" w:hAnsi="Times New Roman" w:cs="Times New Roman"/>
          <w:sz w:val="24"/>
          <w:szCs w:val="24"/>
        </w:rPr>
        <w:t xml:space="preserve">who oversees the </w:t>
      </w:r>
      <w:r w:rsidR="00C16886">
        <w:rPr>
          <w:rFonts w:ascii="Times New Roman" w:hAnsi="Times New Roman" w:cs="Times New Roman"/>
          <w:sz w:val="24"/>
          <w:szCs w:val="24"/>
        </w:rPr>
        <w:t xml:space="preserve">Homeless Individuals and Families database (HIFIS). We will also conduct a process evaluation, including analysis of regular team meetings and interviews with each site that will lead to a toolkit of ‘lessons learned’, and guidelines for relationship and trust building. The toolkit will also include </w:t>
      </w:r>
      <w:r w:rsidR="00417666" w:rsidRPr="003D2364">
        <w:rPr>
          <w:rFonts w:ascii="Times New Roman" w:hAnsi="Times New Roman" w:cs="Times New Roman"/>
          <w:sz w:val="24"/>
          <w:szCs w:val="24"/>
        </w:rPr>
        <w:t>shared data poli</w:t>
      </w:r>
      <w:r w:rsidR="00C16886">
        <w:rPr>
          <w:rFonts w:ascii="Times New Roman" w:hAnsi="Times New Roman" w:cs="Times New Roman"/>
          <w:sz w:val="24"/>
          <w:szCs w:val="24"/>
        </w:rPr>
        <w:t xml:space="preserve">cies </w:t>
      </w:r>
      <w:r w:rsidR="00C16886">
        <w:rPr>
          <w:rFonts w:ascii="Times New Roman" w:hAnsi="Times New Roman" w:cs="Times New Roman"/>
          <w:sz w:val="24"/>
          <w:szCs w:val="24"/>
        </w:rPr>
        <w:lastRenderedPageBreak/>
        <w:t xml:space="preserve">and </w:t>
      </w:r>
      <w:r w:rsidR="00417666" w:rsidRPr="003D2364">
        <w:rPr>
          <w:rFonts w:ascii="Times New Roman" w:hAnsi="Times New Roman" w:cs="Times New Roman"/>
          <w:sz w:val="24"/>
          <w:szCs w:val="24"/>
        </w:rPr>
        <w:t xml:space="preserve">procedures </w:t>
      </w:r>
      <w:r w:rsidR="00C16886">
        <w:rPr>
          <w:rFonts w:ascii="Times New Roman" w:hAnsi="Times New Roman" w:cs="Times New Roman"/>
          <w:sz w:val="24"/>
          <w:szCs w:val="24"/>
        </w:rPr>
        <w:t xml:space="preserve">for </w:t>
      </w:r>
      <w:r w:rsidR="00B17DC6">
        <w:rPr>
          <w:rFonts w:ascii="Times New Roman" w:hAnsi="Times New Roman" w:cs="Times New Roman"/>
          <w:sz w:val="24"/>
          <w:szCs w:val="24"/>
        </w:rPr>
        <w:t>open and shared database</w:t>
      </w:r>
      <w:r w:rsidR="00C16886">
        <w:rPr>
          <w:rFonts w:ascii="Times New Roman" w:hAnsi="Times New Roman" w:cs="Times New Roman"/>
          <w:sz w:val="24"/>
          <w:szCs w:val="24"/>
        </w:rPr>
        <w:t>s</w:t>
      </w:r>
      <w:r w:rsidR="00B17DC6">
        <w:rPr>
          <w:rFonts w:ascii="Times New Roman" w:hAnsi="Times New Roman" w:cs="Times New Roman"/>
          <w:sz w:val="24"/>
          <w:szCs w:val="24"/>
        </w:rPr>
        <w:t xml:space="preserve"> that can be scaled up across Canada.</w:t>
      </w:r>
      <w:r w:rsidR="00417666" w:rsidRPr="003D2364">
        <w:rPr>
          <w:rFonts w:ascii="Times New Roman" w:hAnsi="Times New Roman" w:cs="Times New Roman"/>
          <w:sz w:val="24"/>
          <w:szCs w:val="24"/>
        </w:rPr>
        <w:t xml:space="preserve"> </w:t>
      </w:r>
      <w:r w:rsidR="00892984" w:rsidRPr="003D2364">
        <w:rPr>
          <w:rFonts w:ascii="Times New Roman" w:hAnsi="Times New Roman" w:cs="Times New Roman"/>
          <w:sz w:val="24"/>
          <w:szCs w:val="24"/>
        </w:rPr>
        <w:t>[Priority</w:t>
      </w:r>
      <w:r w:rsidR="000254AC" w:rsidRPr="003D2364">
        <w:rPr>
          <w:rFonts w:ascii="Times New Roman" w:hAnsi="Times New Roman" w:cs="Times New Roman"/>
          <w:sz w:val="24"/>
          <w:szCs w:val="24"/>
        </w:rPr>
        <w:t xml:space="preserve"> area 3</w:t>
      </w:r>
      <w:r w:rsidR="00892984" w:rsidRPr="003D2364">
        <w:rPr>
          <w:rFonts w:ascii="Times New Roman" w:hAnsi="Times New Roman" w:cs="Times New Roman"/>
          <w:sz w:val="24"/>
          <w:szCs w:val="24"/>
        </w:rPr>
        <w:t xml:space="preserve">, </w:t>
      </w:r>
      <w:r w:rsidR="006C6328" w:rsidRPr="003D2364">
        <w:rPr>
          <w:rFonts w:ascii="Times New Roman" w:hAnsi="Times New Roman" w:cs="Times New Roman"/>
          <w:sz w:val="24"/>
          <w:szCs w:val="24"/>
        </w:rPr>
        <w:t xml:space="preserve">partnerships are in place and </w:t>
      </w:r>
      <w:r w:rsidR="000254AC" w:rsidRPr="003D2364">
        <w:rPr>
          <w:rFonts w:ascii="Times New Roman" w:hAnsi="Times New Roman" w:cs="Times New Roman"/>
          <w:sz w:val="24"/>
          <w:szCs w:val="24"/>
        </w:rPr>
        <w:t xml:space="preserve">matching </w:t>
      </w:r>
      <w:r w:rsidR="00892984" w:rsidRPr="003D2364">
        <w:rPr>
          <w:rFonts w:ascii="Times New Roman" w:hAnsi="Times New Roman" w:cs="Times New Roman"/>
          <w:sz w:val="24"/>
          <w:szCs w:val="24"/>
        </w:rPr>
        <w:t>f</w:t>
      </w:r>
      <w:r w:rsidR="000254AC" w:rsidRPr="003D2364">
        <w:rPr>
          <w:rFonts w:ascii="Times New Roman" w:hAnsi="Times New Roman" w:cs="Times New Roman"/>
          <w:sz w:val="24"/>
          <w:szCs w:val="24"/>
        </w:rPr>
        <w:t>unds</w:t>
      </w:r>
      <w:r w:rsidR="00FB5D07" w:rsidRPr="003D2364">
        <w:rPr>
          <w:rFonts w:ascii="Times New Roman" w:hAnsi="Times New Roman" w:cs="Times New Roman"/>
          <w:sz w:val="24"/>
          <w:szCs w:val="24"/>
        </w:rPr>
        <w:t xml:space="preserve"> will be sought </w:t>
      </w:r>
      <w:r w:rsidR="000254AC" w:rsidRPr="003D2364">
        <w:rPr>
          <w:rFonts w:ascii="Times New Roman" w:hAnsi="Times New Roman" w:cs="Times New Roman"/>
          <w:sz w:val="24"/>
          <w:szCs w:val="24"/>
        </w:rPr>
        <w:t xml:space="preserve">with </w:t>
      </w:r>
      <w:r w:rsidR="000254AC" w:rsidRPr="003D2364">
        <w:rPr>
          <w:rFonts w:ascii="Times New Roman" w:hAnsi="Times New Roman" w:cs="Times New Roman"/>
          <w:i/>
          <w:sz w:val="24"/>
          <w:szCs w:val="24"/>
        </w:rPr>
        <w:t>United</w:t>
      </w:r>
      <w:r w:rsidR="00892984" w:rsidRPr="003D2364">
        <w:rPr>
          <w:rFonts w:ascii="Times New Roman" w:hAnsi="Times New Roman" w:cs="Times New Roman"/>
          <w:i/>
          <w:sz w:val="24"/>
          <w:szCs w:val="24"/>
        </w:rPr>
        <w:t xml:space="preserve"> Way of Calgary and Area </w:t>
      </w:r>
      <w:r w:rsidR="00892984" w:rsidRPr="003D2364">
        <w:rPr>
          <w:rFonts w:ascii="Times New Roman" w:hAnsi="Times New Roman" w:cs="Times New Roman"/>
          <w:sz w:val="24"/>
          <w:szCs w:val="24"/>
        </w:rPr>
        <w:t xml:space="preserve">and </w:t>
      </w:r>
      <w:proofErr w:type="spellStart"/>
      <w:r w:rsidR="00D613D8" w:rsidRPr="003D2364">
        <w:rPr>
          <w:rFonts w:ascii="Times New Roman" w:hAnsi="Times New Roman" w:cs="Times New Roman"/>
          <w:i/>
          <w:sz w:val="24"/>
          <w:szCs w:val="24"/>
        </w:rPr>
        <w:t>PolicyWise</w:t>
      </w:r>
      <w:proofErr w:type="spellEnd"/>
      <w:r w:rsidR="00D613D8" w:rsidRPr="003D2364">
        <w:rPr>
          <w:rFonts w:ascii="Times New Roman" w:hAnsi="Times New Roman" w:cs="Times New Roman"/>
          <w:i/>
          <w:sz w:val="24"/>
          <w:szCs w:val="24"/>
        </w:rPr>
        <w:t xml:space="preserve"> for Children and Families</w:t>
      </w:r>
      <w:r w:rsidR="00D613D8" w:rsidRPr="003D2364">
        <w:rPr>
          <w:rFonts w:ascii="Times New Roman" w:hAnsi="Times New Roman" w:cs="Times New Roman"/>
          <w:sz w:val="24"/>
          <w:szCs w:val="24"/>
        </w:rPr>
        <w:t xml:space="preserve">: </w:t>
      </w:r>
      <w:r w:rsidR="00D613D8" w:rsidRPr="00C16886">
        <w:rPr>
          <w:rFonts w:ascii="Times New Roman" w:hAnsi="Times New Roman" w:cs="Times New Roman"/>
          <w:i/>
          <w:sz w:val="24"/>
          <w:szCs w:val="24"/>
        </w:rPr>
        <w:t>Data Sharing Strategy</w:t>
      </w:r>
      <w:r w:rsidR="00D613D8" w:rsidRPr="003D2364">
        <w:rPr>
          <w:rFonts w:ascii="Times New Roman" w:hAnsi="Times New Roman" w:cs="Times New Roman"/>
          <w:sz w:val="24"/>
          <w:szCs w:val="24"/>
        </w:rPr>
        <w:t>.</w:t>
      </w:r>
      <w:r w:rsidR="00570286">
        <w:rPr>
          <w:rFonts w:ascii="Times New Roman" w:hAnsi="Times New Roman" w:cs="Times New Roman"/>
          <w:sz w:val="24"/>
          <w:szCs w:val="24"/>
        </w:rPr>
        <w:t>]</w:t>
      </w:r>
      <w:r w:rsidR="00B31137" w:rsidRPr="003D2364">
        <w:rPr>
          <w:rFonts w:ascii="Times New Roman" w:hAnsi="Times New Roman" w:cs="Times New Roman"/>
          <w:sz w:val="24"/>
          <w:szCs w:val="24"/>
          <w:vertAlign w:val="superscript"/>
        </w:rPr>
        <w:t>28</w:t>
      </w:r>
      <w:r w:rsidR="00D613D8" w:rsidRPr="003D2364">
        <w:rPr>
          <w:rFonts w:ascii="Times New Roman" w:hAnsi="Times New Roman" w:cs="Times New Roman"/>
          <w:sz w:val="24"/>
          <w:szCs w:val="24"/>
        </w:rPr>
        <w:t xml:space="preserve"> </w:t>
      </w:r>
    </w:p>
    <w:p w14:paraId="719D9895" w14:textId="358B9119" w:rsidR="00D613D8" w:rsidRPr="009F7EEB" w:rsidRDefault="005155FC" w:rsidP="009F7EEB">
      <w:pPr>
        <w:spacing w:after="0" w:line="240" w:lineRule="auto"/>
        <w:rPr>
          <w:rFonts w:ascii="Times New Roman" w:hAnsi="Times New Roman" w:cs="Times New Roman"/>
          <w:sz w:val="24"/>
          <w:szCs w:val="24"/>
          <w:vertAlign w:val="superscript"/>
        </w:rPr>
      </w:pPr>
      <w:r>
        <w:rPr>
          <w:rFonts w:ascii="Times New Roman" w:hAnsi="Times New Roman" w:cs="Times New Roman"/>
          <w:b/>
          <w:i/>
          <w:sz w:val="24"/>
          <w:szCs w:val="24"/>
        </w:rPr>
        <w:t>Project 4: H</w:t>
      </w:r>
      <w:r w:rsidR="00570286">
        <w:rPr>
          <w:rFonts w:ascii="Times New Roman" w:hAnsi="Times New Roman" w:cs="Times New Roman"/>
          <w:b/>
          <w:i/>
          <w:sz w:val="24"/>
          <w:szCs w:val="24"/>
        </w:rPr>
        <w:t>ousing-</w:t>
      </w:r>
      <w:r>
        <w:rPr>
          <w:rFonts w:ascii="Times New Roman" w:hAnsi="Times New Roman" w:cs="Times New Roman"/>
          <w:b/>
          <w:i/>
          <w:sz w:val="24"/>
          <w:szCs w:val="24"/>
        </w:rPr>
        <w:t xml:space="preserve">Focused Shelters. </w:t>
      </w:r>
      <w:r w:rsidRPr="005155FC">
        <w:rPr>
          <w:rFonts w:ascii="Times New Roman" w:hAnsi="Times New Roman" w:cs="Times New Roman"/>
          <w:sz w:val="24"/>
          <w:szCs w:val="24"/>
        </w:rPr>
        <w:t>T</w:t>
      </w:r>
      <w:r>
        <w:rPr>
          <w:rFonts w:ascii="Times New Roman" w:hAnsi="Times New Roman" w:cs="Times New Roman"/>
          <w:sz w:val="24"/>
          <w:szCs w:val="24"/>
        </w:rPr>
        <w:t>his project is being</w:t>
      </w:r>
      <w:r w:rsidRPr="005155FC">
        <w:rPr>
          <w:rFonts w:ascii="Times New Roman" w:hAnsi="Times New Roman" w:cs="Times New Roman"/>
          <w:sz w:val="24"/>
          <w:szCs w:val="24"/>
        </w:rPr>
        <w:t xml:space="preserve"> done in</w:t>
      </w:r>
      <w:r>
        <w:rPr>
          <w:rFonts w:ascii="Times New Roman" w:hAnsi="Times New Roman" w:cs="Times New Roman"/>
          <w:sz w:val="24"/>
          <w:szCs w:val="24"/>
        </w:rPr>
        <w:t xml:space="preserve"> </w:t>
      </w:r>
      <w:r w:rsidRPr="005155FC">
        <w:rPr>
          <w:rFonts w:ascii="Times New Roman" w:hAnsi="Times New Roman" w:cs="Times New Roman"/>
          <w:sz w:val="24"/>
          <w:szCs w:val="24"/>
        </w:rPr>
        <w:t>partnership with a national emergenc</w:t>
      </w:r>
      <w:r>
        <w:rPr>
          <w:rFonts w:ascii="Times New Roman" w:hAnsi="Times New Roman" w:cs="Times New Roman"/>
          <w:sz w:val="24"/>
          <w:szCs w:val="24"/>
        </w:rPr>
        <w:t xml:space="preserve">y shelter community of practice with more than 20 member organizations. The purpose of the community of practice is to create a paradigm shift in emergency shelters across Canada away from crisis response toward homelessness prevention and being ‘housing-focused’. Phase one will include a systematic review of homelessness prevention models with </w:t>
      </w:r>
      <w:r w:rsidR="00570286">
        <w:rPr>
          <w:rFonts w:ascii="Times New Roman" w:hAnsi="Times New Roman" w:cs="Times New Roman"/>
          <w:sz w:val="24"/>
          <w:szCs w:val="24"/>
        </w:rPr>
        <w:t xml:space="preserve">a </w:t>
      </w:r>
      <w:r>
        <w:rPr>
          <w:rFonts w:ascii="Times New Roman" w:hAnsi="Times New Roman" w:cs="Times New Roman"/>
          <w:sz w:val="24"/>
          <w:szCs w:val="24"/>
        </w:rPr>
        <w:t>specific focus on shelters who prioritize a housing first and rapid rehousing approach.  A scan of grey literature</w:t>
      </w:r>
      <w:r w:rsidR="00570286">
        <w:rPr>
          <w:rFonts w:ascii="Times New Roman" w:hAnsi="Times New Roman" w:cs="Times New Roman"/>
          <w:sz w:val="24"/>
          <w:szCs w:val="24"/>
        </w:rPr>
        <w:t xml:space="preserve"> in phase two </w:t>
      </w:r>
      <w:r>
        <w:rPr>
          <w:rFonts w:ascii="Times New Roman" w:hAnsi="Times New Roman" w:cs="Times New Roman"/>
          <w:sz w:val="24"/>
          <w:szCs w:val="24"/>
        </w:rPr>
        <w:t>will include a search for organizations who can be approached for follow-up interviews on lessons learned in their shift towards prevention.</w:t>
      </w:r>
      <w:r w:rsidR="00570286">
        <w:rPr>
          <w:rFonts w:ascii="Times New Roman" w:hAnsi="Times New Roman" w:cs="Times New Roman"/>
          <w:sz w:val="24"/>
          <w:szCs w:val="24"/>
        </w:rPr>
        <w:t xml:space="preserve"> Phase three will include various mobilization products in plain language including training materials and program models for scale up. </w:t>
      </w:r>
      <w:r w:rsidR="00892984" w:rsidRPr="009F7EEB">
        <w:rPr>
          <w:rFonts w:ascii="Times New Roman" w:hAnsi="Times New Roman" w:cs="Times New Roman"/>
          <w:sz w:val="24"/>
          <w:szCs w:val="24"/>
        </w:rPr>
        <w:t>[Priority</w:t>
      </w:r>
      <w:r w:rsidR="000254AC" w:rsidRPr="009F7EEB">
        <w:rPr>
          <w:rFonts w:ascii="Times New Roman" w:hAnsi="Times New Roman" w:cs="Times New Roman"/>
          <w:sz w:val="24"/>
          <w:szCs w:val="24"/>
        </w:rPr>
        <w:t xml:space="preserve"> area 4</w:t>
      </w:r>
      <w:r w:rsidR="00892984" w:rsidRPr="009F7EEB">
        <w:rPr>
          <w:rFonts w:ascii="Times New Roman" w:hAnsi="Times New Roman" w:cs="Times New Roman"/>
          <w:sz w:val="24"/>
          <w:szCs w:val="24"/>
        </w:rPr>
        <w:t>, p</w:t>
      </w:r>
      <w:r w:rsidR="00D613D8" w:rsidRPr="009F7EEB">
        <w:rPr>
          <w:rFonts w:ascii="Times New Roman" w:hAnsi="Times New Roman" w:cs="Times New Roman"/>
          <w:sz w:val="24"/>
          <w:szCs w:val="24"/>
        </w:rPr>
        <w:t xml:space="preserve">artnerships </w:t>
      </w:r>
      <w:r w:rsidR="00570286">
        <w:rPr>
          <w:rFonts w:ascii="Times New Roman" w:hAnsi="Times New Roman" w:cs="Times New Roman"/>
          <w:sz w:val="24"/>
          <w:szCs w:val="24"/>
        </w:rPr>
        <w:t>and matching funds are in place].</w:t>
      </w:r>
    </w:p>
    <w:p w14:paraId="75D78570" w14:textId="46CB91D7" w:rsidR="00C144C9" w:rsidRPr="009F7EEB" w:rsidRDefault="009F7EEB" w:rsidP="009F7EEB">
      <w:pPr>
        <w:spacing w:after="0" w:line="240" w:lineRule="auto"/>
        <w:rPr>
          <w:rFonts w:ascii="Times New Roman" w:hAnsi="Times New Roman" w:cs="Times New Roman"/>
          <w:b/>
          <w:sz w:val="24"/>
          <w:szCs w:val="24"/>
        </w:rPr>
      </w:pPr>
      <w:r w:rsidRPr="009F7EEB">
        <w:rPr>
          <w:rFonts w:ascii="Times New Roman" w:hAnsi="Times New Roman" w:cs="Times New Roman"/>
          <w:b/>
          <w:i/>
          <w:sz w:val="24"/>
          <w:szCs w:val="24"/>
        </w:rPr>
        <w:t>Project 5: Launch a Health Equity HUB</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shd w:val="clear" w:color="auto" w:fill="FFFFFF"/>
        </w:rPr>
        <w:t>The HUB</w:t>
      </w:r>
      <w:r w:rsidR="00570286">
        <w:rPr>
          <w:rFonts w:ascii="Times New Roman" w:hAnsi="Times New Roman" w:cs="Times New Roman"/>
          <w:sz w:val="24"/>
          <w:szCs w:val="24"/>
          <w:bdr w:val="none" w:sz="0" w:space="0" w:color="auto" w:frame="1"/>
          <w:shd w:val="clear" w:color="auto" w:fill="FFFFFF"/>
        </w:rPr>
        <w:t xml:space="preserve"> will mobilize the results of health equity</w:t>
      </w:r>
      <w:r>
        <w:rPr>
          <w:rFonts w:ascii="Times New Roman" w:hAnsi="Times New Roman" w:cs="Times New Roman"/>
          <w:sz w:val="24"/>
          <w:szCs w:val="24"/>
          <w:bdr w:val="none" w:sz="0" w:space="0" w:color="auto" w:frame="1"/>
          <w:shd w:val="clear" w:color="auto" w:fill="FFFFFF"/>
        </w:rPr>
        <w:t xml:space="preserve"> research into tangible changes to policy and practice. T</w:t>
      </w:r>
      <w:r>
        <w:rPr>
          <w:rFonts w:ascii="Times New Roman" w:hAnsi="Times New Roman" w:cs="Times New Roman"/>
          <w:sz w:val="24"/>
          <w:szCs w:val="24"/>
        </w:rPr>
        <w:t>he PI has acquired ~$1million in funding to lead the projects noted above. The Chair funds would be used as matching to ensure projects are coordinated, intersecting and advanced to completion, as well, to support innovative mobilization strategies through the HUB and p</w:t>
      </w:r>
      <w:r w:rsidR="00D613D8" w:rsidRPr="009F7EEB">
        <w:rPr>
          <w:rFonts w:ascii="Times New Roman" w:hAnsi="Times New Roman" w:cs="Times New Roman"/>
          <w:sz w:val="24"/>
          <w:szCs w:val="24"/>
        </w:rPr>
        <w:t>rocess an</w:t>
      </w:r>
      <w:r>
        <w:rPr>
          <w:rFonts w:ascii="Times New Roman" w:hAnsi="Times New Roman" w:cs="Times New Roman"/>
          <w:sz w:val="24"/>
          <w:szCs w:val="24"/>
        </w:rPr>
        <w:t>d impact evaluations of the BHEF</w:t>
      </w:r>
      <w:r w:rsidR="00D613D8" w:rsidRPr="009F7EEB">
        <w:rPr>
          <w:rFonts w:ascii="Times New Roman" w:hAnsi="Times New Roman" w:cs="Times New Roman"/>
          <w:sz w:val="24"/>
          <w:szCs w:val="24"/>
        </w:rPr>
        <w:t>.</w:t>
      </w:r>
      <w:r w:rsidR="006C6328" w:rsidRPr="009F7EEB">
        <w:rPr>
          <w:rFonts w:ascii="Times New Roman" w:hAnsi="Times New Roman" w:cs="Times New Roman"/>
          <w:sz w:val="24"/>
          <w:szCs w:val="24"/>
        </w:rPr>
        <w:t xml:space="preserve"> A multi-pronged approach to evaluate the partnership approach, relationsh</w:t>
      </w:r>
      <w:r>
        <w:rPr>
          <w:rFonts w:ascii="Times New Roman" w:hAnsi="Times New Roman" w:cs="Times New Roman"/>
          <w:sz w:val="24"/>
          <w:szCs w:val="24"/>
        </w:rPr>
        <w:t>ips and the outcomes of the BHEF</w:t>
      </w:r>
      <w:r w:rsidR="006C6328" w:rsidRPr="009F7EEB">
        <w:rPr>
          <w:rFonts w:ascii="Times New Roman" w:hAnsi="Times New Roman" w:cs="Times New Roman"/>
          <w:sz w:val="24"/>
          <w:szCs w:val="24"/>
        </w:rPr>
        <w:t xml:space="preserve"> will lead to tangible learnings that can be leveraged to ‘tw</w:t>
      </w:r>
      <w:r>
        <w:rPr>
          <w:rFonts w:ascii="Times New Roman" w:hAnsi="Times New Roman" w:cs="Times New Roman"/>
          <w:sz w:val="24"/>
          <w:szCs w:val="24"/>
        </w:rPr>
        <w:t>eak and adjust’ the BHEF</w:t>
      </w:r>
      <w:r w:rsidR="006C6328" w:rsidRPr="009F7EEB">
        <w:rPr>
          <w:rFonts w:ascii="Times New Roman" w:hAnsi="Times New Roman" w:cs="Times New Roman"/>
          <w:sz w:val="24"/>
          <w:szCs w:val="24"/>
        </w:rPr>
        <w:t xml:space="preserve"> and seek sustainable funding</w:t>
      </w:r>
      <w:r w:rsidR="00C16886">
        <w:rPr>
          <w:rFonts w:ascii="Times New Roman" w:hAnsi="Times New Roman" w:cs="Times New Roman"/>
          <w:sz w:val="24"/>
          <w:szCs w:val="24"/>
        </w:rPr>
        <w:t xml:space="preserve"> beyond the APHC</w:t>
      </w:r>
      <w:r w:rsidR="00794E9C" w:rsidRPr="009F7EEB">
        <w:rPr>
          <w:rFonts w:ascii="Times New Roman" w:hAnsi="Times New Roman" w:cs="Times New Roman"/>
          <w:sz w:val="24"/>
          <w:szCs w:val="24"/>
        </w:rPr>
        <w:t xml:space="preserve"> Chair</w:t>
      </w:r>
      <w:r w:rsidR="006C6328" w:rsidRPr="009F7EEB">
        <w:rPr>
          <w:rFonts w:ascii="Times New Roman" w:hAnsi="Times New Roman" w:cs="Times New Roman"/>
          <w:sz w:val="24"/>
          <w:szCs w:val="24"/>
        </w:rPr>
        <w:t xml:space="preserve">. </w:t>
      </w:r>
      <w:r w:rsidR="000254AC" w:rsidRPr="009F7EEB">
        <w:rPr>
          <w:rFonts w:ascii="Times New Roman" w:hAnsi="Times New Roman" w:cs="Times New Roman"/>
          <w:sz w:val="24"/>
          <w:szCs w:val="24"/>
        </w:rPr>
        <w:t xml:space="preserve"> [Priority are</w:t>
      </w:r>
      <w:r w:rsidR="006C6328" w:rsidRPr="009F7EEB">
        <w:rPr>
          <w:rFonts w:ascii="Times New Roman" w:hAnsi="Times New Roman" w:cs="Times New Roman"/>
          <w:sz w:val="24"/>
          <w:szCs w:val="24"/>
        </w:rPr>
        <w:t>a</w:t>
      </w:r>
      <w:r w:rsidR="000254AC" w:rsidRPr="009F7EEB">
        <w:rPr>
          <w:rFonts w:ascii="Times New Roman" w:hAnsi="Times New Roman" w:cs="Times New Roman"/>
          <w:sz w:val="24"/>
          <w:szCs w:val="24"/>
        </w:rPr>
        <w:t xml:space="preserve"> 5, matching funding sources will be sought </w:t>
      </w:r>
      <w:r w:rsidR="00832610" w:rsidRPr="009F7EEB">
        <w:rPr>
          <w:rFonts w:ascii="Times New Roman" w:hAnsi="Times New Roman" w:cs="Times New Roman"/>
          <w:sz w:val="24"/>
          <w:szCs w:val="24"/>
        </w:rPr>
        <w:t xml:space="preserve">through consultation with the </w:t>
      </w:r>
      <w:r w:rsidR="006C6328" w:rsidRPr="009F7EEB">
        <w:rPr>
          <w:rFonts w:ascii="Times New Roman" w:hAnsi="Times New Roman" w:cs="Times New Roman"/>
          <w:i/>
          <w:sz w:val="24"/>
          <w:szCs w:val="24"/>
        </w:rPr>
        <w:t>Canadian Observatory of Homelessness, The Network Centres of Excellence</w:t>
      </w:r>
      <w:r w:rsidR="0033432C" w:rsidRPr="009F7EEB">
        <w:rPr>
          <w:rFonts w:ascii="Times New Roman" w:hAnsi="Times New Roman" w:cs="Times New Roman"/>
          <w:i/>
          <w:sz w:val="24"/>
          <w:szCs w:val="24"/>
        </w:rPr>
        <w:t xml:space="preserve">: Making the Shift </w:t>
      </w:r>
      <w:r w:rsidR="006C6328" w:rsidRPr="009F7EEB">
        <w:rPr>
          <w:rFonts w:ascii="Times New Roman" w:hAnsi="Times New Roman" w:cs="Times New Roman"/>
          <w:i/>
          <w:sz w:val="24"/>
          <w:szCs w:val="24"/>
        </w:rPr>
        <w:t xml:space="preserve">and the O’Brien Institute of Public Health. </w:t>
      </w:r>
      <w:r w:rsidR="00832610" w:rsidRPr="009F7EEB">
        <w:rPr>
          <w:rFonts w:ascii="Times New Roman" w:hAnsi="Times New Roman" w:cs="Times New Roman"/>
          <w:i/>
          <w:sz w:val="24"/>
          <w:szCs w:val="24"/>
        </w:rPr>
        <w:t xml:space="preserve"> </w:t>
      </w:r>
    </w:p>
    <w:p w14:paraId="45630404" w14:textId="48F51D16" w:rsidR="006A6E10" w:rsidRPr="00C144C9" w:rsidRDefault="002579AC" w:rsidP="006C72A8">
      <w:pPr>
        <w:spacing w:after="0" w:line="240" w:lineRule="auto"/>
        <w:rPr>
          <w:rFonts w:ascii="Times New Roman" w:hAnsi="Times New Roman" w:cs="Times New Roman"/>
          <w:sz w:val="24"/>
          <w:szCs w:val="24"/>
        </w:rPr>
      </w:pPr>
      <w:r w:rsidRPr="00C144C9">
        <w:rPr>
          <w:rFonts w:ascii="Times New Roman" w:hAnsi="Times New Roman" w:cs="Times New Roman"/>
          <w:b/>
          <w:sz w:val="24"/>
          <w:szCs w:val="24"/>
        </w:rPr>
        <w:t>Research Principles:</w:t>
      </w:r>
      <w:r w:rsidR="00B31137" w:rsidRPr="00C144C9">
        <w:rPr>
          <w:rFonts w:ascii="Times New Roman" w:hAnsi="Times New Roman" w:cs="Times New Roman"/>
          <w:b/>
          <w:sz w:val="24"/>
          <w:szCs w:val="24"/>
        </w:rPr>
        <w:t xml:space="preserve"> </w:t>
      </w:r>
      <w:r w:rsidR="00ED7A79" w:rsidRPr="00C144C9">
        <w:rPr>
          <w:rFonts w:ascii="Times New Roman" w:hAnsi="Times New Roman" w:cs="Times New Roman"/>
          <w:sz w:val="24"/>
          <w:szCs w:val="24"/>
        </w:rPr>
        <w:t xml:space="preserve">The </w:t>
      </w:r>
      <w:r w:rsidR="002A28AE" w:rsidRPr="00C144C9">
        <w:rPr>
          <w:rFonts w:ascii="Times New Roman" w:hAnsi="Times New Roman" w:cs="Times New Roman"/>
          <w:sz w:val="24"/>
          <w:szCs w:val="24"/>
        </w:rPr>
        <w:t>community-engaged systems</w:t>
      </w:r>
      <w:r w:rsidR="002504A9" w:rsidRPr="00C144C9">
        <w:rPr>
          <w:rFonts w:ascii="Times New Roman" w:hAnsi="Times New Roman" w:cs="Times New Roman"/>
          <w:sz w:val="24"/>
          <w:szCs w:val="24"/>
        </w:rPr>
        <w:t>-</w:t>
      </w:r>
      <w:r w:rsidR="002A28AE" w:rsidRPr="00C144C9">
        <w:rPr>
          <w:rFonts w:ascii="Times New Roman" w:hAnsi="Times New Roman" w:cs="Times New Roman"/>
          <w:sz w:val="24"/>
          <w:szCs w:val="24"/>
        </w:rPr>
        <w:t xml:space="preserve">level approach </w:t>
      </w:r>
      <w:r w:rsidR="00163F48" w:rsidRPr="00C144C9">
        <w:rPr>
          <w:rFonts w:ascii="Times New Roman" w:hAnsi="Times New Roman" w:cs="Times New Roman"/>
          <w:sz w:val="24"/>
          <w:szCs w:val="24"/>
        </w:rPr>
        <w:t xml:space="preserve">that has been adopted by the </w:t>
      </w:r>
      <w:r w:rsidR="009F7EEB">
        <w:rPr>
          <w:rFonts w:ascii="Times New Roman" w:hAnsi="Times New Roman" w:cs="Times New Roman"/>
          <w:sz w:val="24"/>
          <w:szCs w:val="24"/>
        </w:rPr>
        <w:t>BHEF</w:t>
      </w:r>
      <w:r w:rsidR="00163F48" w:rsidRPr="00C144C9">
        <w:rPr>
          <w:rFonts w:ascii="Times New Roman" w:hAnsi="Times New Roman" w:cs="Times New Roman"/>
          <w:sz w:val="24"/>
          <w:szCs w:val="24"/>
        </w:rPr>
        <w:t xml:space="preserve"> </w:t>
      </w:r>
      <w:r w:rsidR="00690661" w:rsidRPr="00C144C9">
        <w:rPr>
          <w:rFonts w:ascii="Times New Roman" w:hAnsi="Times New Roman" w:cs="Times New Roman"/>
          <w:sz w:val="24"/>
          <w:szCs w:val="24"/>
        </w:rPr>
        <w:t xml:space="preserve">is grounded in the following: </w:t>
      </w:r>
      <w:r w:rsidR="002A28AE" w:rsidRPr="00C144C9">
        <w:rPr>
          <w:rFonts w:ascii="Times New Roman" w:hAnsi="Times New Roman" w:cs="Times New Roman"/>
          <w:sz w:val="24"/>
          <w:szCs w:val="24"/>
        </w:rPr>
        <w:t xml:space="preserve"> </w:t>
      </w:r>
      <w:r w:rsidR="00DC04CB" w:rsidRPr="00C144C9">
        <w:rPr>
          <w:rFonts w:ascii="Times New Roman" w:hAnsi="Times New Roman" w:cs="Times New Roman"/>
          <w:sz w:val="24"/>
          <w:szCs w:val="24"/>
        </w:rPr>
        <w:t>1</w:t>
      </w:r>
      <w:r w:rsidR="00B54E63" w:rsidRPr="00C144C9">
        <w:rPr>
          <w:rFonts w:ascii="Times New Roman" w:hAnsi="Times New Roman" w:cs="Times New Roman"/>
          <w:sz w:val="24"/>
          <w:szCs w:val="24"/>
        </w:rPr>
        <w:t>).</w:t>
      </w:r>
      <w:r w:rsidR="00690661" w:rsidRPr="00C144C9">
        <w:rPr>
          <w:rFonts w:ascii="Times New Roman" w:hAnsi="Times New Roman" w:cs="Times New Roman"/>
          <w:sz w:val="24"/>
          <w:szCs w:val="24"/>
        </w:rPr>
        <w:t xml:space="preserve"> </w:t>
      </w:r>
      <w:r w:rsidR="00690661" w:rsidRPr="00C144C9">
        <w:rPr>
          <w:rFonts w:ascii="Times New Roman" w:hAnsi="Times New Roman" w:cs="Times New Roman"/>
          <w:i/>
          <w:sz w:val="24"/>
          <w:szCs w:val="24"/>
        </w:rPr>
        <w:t>T</w:t>
      </w:r>
      <w:r w:rsidR="002A28AE" w:rsidRPr="00C144C9">
        <w:rPr>
          <w:rFonts w:ascii="Times New Roman" w:hAnsi="Times New Roman" w:cs="Times New Roman"/>
          <w:i/>
          <w:sz w:val="24"/>
          <w:szCs w:val="24"/>
        </w:rPr>
        <w:t>imely strategies, ethical and impactful research partnerships</w:t>
      </w:r>
      <w:r w:rsidR="002A28AE" w:rsidRPr="00C144C9">
        <w:rPr>
          <w:rFonts w:ascii="Times New Roman" w:hAnsi="Times New Roman" w:cs="Times New Roman"/>
          <w:sz w:val="24"/>
          <w:szCs w:val="24"/>
        </w:rPr>
        <w:t xml:space="preserve"> between </w:t>
      </w:r>
      <w:r w:rsidR="000F39DA" w:rsidRPr="00C144C9">
        <w:rPr>
          <w:rFonts w:ascii="Times New Roman" w:hAnsi="Times New Roman" w:cs="Times New Roman"/>
          <w:sz w:val="24"/>
          <w:szCs w:val="24"/>
        </w:rPr>
        <w:t>researchers and</w:t>
      </w:r>
      <w:r w:rsidR="002A28AE" w:rsidRPr="00C144C9">
        <w:rPr>
          <w:rFonts w:ascii="Times New Roman" w:hAnsi="Times New Roman" w:cs="Times New Roman"/>
          <w:sz w:val="24"/>
          <w:szCs w:val="24"/>
        </w:rPr>
        <w:t xml:space="preserve"> </w:t>
      </w:r>
      <w:r w:rsidR="00FB5D07" w:rsidRPr="00C144C9">
        <w:rPr>
          <w:rFonts w:ascii="Times New Roman" w:hAnsi="Times New Roman" w:cs="Times New Roman"/>
          <w:sz w:val="24"/>
          <w:szCs w:val="24"/>
        </w:rPr>
        <w:t xml:space="preserve">community/health organizations who are </w:t>
      </w:r>
      <w:r w:rsidR="002A28AE" w:rsidRPr="00C144C9">
        <w:rPr>
          <w:rFonts w:ascii="Times New Roman" w:hAnsi="Times New Roman" w:cs="Times New Roman"/>
          <w:sz w:val="24"/>
          <w:szCs w:val="24"/>
        </w:rPr>
        <w:t>knowledge users/decision</w:t>
      </w:r>
      <w:r w:rsidR="00163F48" w:rsidRPr="00C144C9">
        <w:rPr>
          <w:rFonts w:ascii="Times New Roman" w:hAnsi="Times New Roman" w:cs="Times New Roman"/>
          <w:sz w:val="24"/>
          <w:szCs w:val="24"/>
        </w:rPr>
        <w:t>-</w:t>
      </w:r>
      <w:r w:rsidR="00FB5D07" w:rsidRPr="00C144C9">
        <w:rPr>
          <w:rFonts w:ascii="Times New Roman" w:hAnsi="Times New Roman" w:cs="Times New Roman"/>
          <w:sz w:val="24"/>
          <w:szCs w:val="24"/>
        </w:rPr>
        <w:t xml:space="preserve">makers. </w:t>
      </w:r>
      <w:r w:rsidR="00DC04CB" w:rsidRPr="00C144C9">
        <w:rPr>
          <w:rFonts w:ascii="Times New Roman" w:hAnsi="Times New Roman" w:cs="Times New Roman"/>
          <w:sz w:val="24"/>
          <w:szCs w:val="24"/>
        </w:rPr>
        <w:t>2</w:t>
      </w:r>
      <w:r w:rsidR="00B54E63" w:rsidRPr="00C144C9">
        <w:rPr>
          <w:rFonts w:ascii="Times New Roman" w:hAnsi="Times New Roman" w:cs="Times New Roman"/>
          <w:sz w:val="24"/>
          <w:szCs w:val="24"/>
        </w:rPr>
        <w:t>)</w:t>
      </w:r>
      <w:r w:rsidR="00690661" w:rsidRPr="00C144C9">
        <w:rPr>
          <w:rFonts w:ascii="Times New Roman" w:hAnsi="Times New Roman" w:cs="Times New Roman"/>
          <w:sz w:val="24"/>
          <w:szCs w:val="24"/>
        </w:rPr>
        <w:t xml:space="preserve">. </w:t>
      </w:r>
      <w:r w:rsidR="00690661" w:rsidRPr="00C144C9">
        <w:rPr>
          <w:rFonts w:ascii="Times New Roman" w:hAnsi="Times New Roman" w:cs="Times New Roman"/>
          <w:i/>
          <w:sz w:val="24"/>
          <w:szCs w:val="24"/>
        </w:rPr>
        <w:t>A</w:t>
      </w:r>
      <w:r w:rsidR="002A28AE" w:rsidRPr="00C144C9">
        <w:rPr>
          <w:rFonts w:ascii="Times New Roman" w:hAnsi="Times New Roman" w:cs="Times New Roman"/>
          <w:i/>
          <w:sz w:val="24"/>
          <w:szCs w:val="24"/>
        </w:rPr>
        <w:t>ccess to knowledge for a wide variety of partners</w:t>
      </w:r>
      <w:r w:rsidR="002A28AE" w:rsidRPr="00C144C9">
        <w:rPr>
          <w:rFonts w:ascii="Times New Roman" w:hAnsi="Times New Roman" w:cs="Times New Roman"/>
          <w:sz w:val="24"/>
          <w:szCs w:val="24"/>
        </w:rPr>
        <w:t xml:space="preserve"> by translating knowledge/evidence to the ‘right’ people in the ‘right’ way to affect policy and system level change</w:t>
      </w:r>
      <w:r w:rsidR="00FB5D07" w:rsidRPr="00C144C9">
        <w:rPr>
          <w:rFonts w:ascii="Times New Roman" w:hAnsi="Times New Roman" w:cs="Times New Roman"/>
          <w:sz w:val="24"/>
          <w:szCs w:val="24"/>
        </w:rPr>
        <w:t xml:space="preserve">. </w:t>
      </w:r>
      <w:r w:rsidR="00690661" w:rsidRPr="00C144C9">
        <w:rPr>
          <w:rFonts w:ascii="Times New Roman" w:hAnsi="Times New Roman" w:cs="Times New Roman"/>
          <w:sz w:val="24"/>
          <w:szCs w:val="24"/>
        </w:rPr>
        <w:t>3</w:t>
      </w:r>
      <w:r w:rsidR="00B54E63" w:rsidRPr="00C144C9">
        <w:rPr>
          <w:rFonts w:ascii="Times New Roman" w:hAnsi="Times New Roman" w:cs="Times New Roman"/>
          <w:sz w:val="24"/>
          <w:szCs w:val="24"/>
        </w:rPr>
        <w:t>)</w:t>
      </w:r>
      <w:r w:rsidR="00690661" w:rsidRPr="00C144C9">
        <w:rPr>
          <w:rFonts w:ascii="Times New Roman" w:hAnsi="Times New Roman" w:cs="Times New Roman"/>
          <w:sz w:val="24"/>
          <w:szCs w:val="24"/>
        </w:rPr>
        <w:t xml:space="preserve">. </w:t>
      </w:r>
      <w:r w:rsidR="00690661" w:rsidRPr="00C144C9">
        <w:rPr>
          <w:rFonts w:ascii="Times New Roman" w:hAnsi="Times New Roman" w:cs="Times New Roman"/>
          <w:i/>
          <w:sz w:val="24"/>
          <w:szCs w:val="24"/>
        </w:rPr>
        <w:t>Active</w:t>
      </w:r>
      <w:r w:rsidR="002A28AE" w:rsidRPr="00C144C9">
        <w:rPr>
          <w:rFonts w:ascii="Times New Roman" w:hAnsi="Times New Roman" w:cs="Times New Roman"/>
          <w:i/>
          <w:sz w:val="24"/>
          <w:szCs w:val="24"/>
        </w:rPr>
        <w:t xml:space="preserve"> engage</w:t>
      </w:r>
      <w:r w:rsidR="00690661" w:rsidRPr="00C144C9">
        <w:rPr>
          <w:rFonts w:ascii="Times New Roman" w:hAnsi="Times New Roman" w:cs="Times New Roman"/>
          <w:i/>
          <w:sz w:val="24"/>
          <w:szCs w:val="24"/>
        </w:rPr>
        <w:t>ment of</w:t>
      </w:r>
      <w:r w:rsidR="002A28AE" w:rsidRPr="00C144C9">
        <w:rPr>
          <w:rFonts w:ascii="Times New Roman" w:hAnsi="Times New Roman" w:cs="Times New Roman"/>
          <w:i/>
          <w:sz w:val="24"/>
          <w:szCs w:val="24"/>
        </w:rPr>
        <w:t xml:space="preserve"> </w:t>
      </w:r>
      <w:r w:rsidR="00163F48" w:rsidRPr="00C144C9">
        <w:rPr>
          <w:rFonts w:ascii="Times New Roman" w:hAnsi="Times New Roman" w:cs="Times New Roman"/>
          <w:i/>
          <w:sz w:val="24"/>
          <w:szCs w:val="24"/>
        </w:rPr>
        <w:t>patie</w:t>
      </w:r>
      <w:r w:rsidR="00CD22DF" w:rsidRPr="00C144C9">
        <w:rPr>
          <w:rFonts w:ascii="Times New Roman" w:hAnsi="Times New Roman" w:cs="Times New Roman"/>
          <w:i/>
          <w:sz w:val="24"/>
          <w:szCs w:val="24"/>
        </w:rPr>
        <w:t>nts/clients as part of families</w:t>
      </w:r>
      <w:r w:rsidR="00CD22DF" w:rsidRPr="00C144C9">
        <w:rPr>
          <w:rFonts w:ascii="Times New Roman" w:hAnsi="Times New Roman" w:cs="Times New Roman"/>
          <w:sz w:val="24"/>
          <w:szCs w:val="24"/>
        </w:rPr>
        <w:t>,</w:t>
      </w:r>
      <w:r w:rsidR="00163F48" w:rsidRPr="00C144C9">
        <w:rPr>
          <w:rFonts w:ascii="Times New Roman" w:hAnsi="Times New Roman" w:cs="Times New Roman"/>
          <w:sz w:val="24"/>
          <w:szCs w:val="24"/>
        </w:rPr>
        <w:t xml:space="preserve"> </w:t>
      </w:r>
      <w:r w:rsidR="002A28AE" w:rsidRPr="00C144C9">
        <w:rPr>
          <w:rFonts w:ascii="Times New Roman" w:hAnsi="Times New Roman" w:cs="Times New Roman"/>
          <w:sz w:val="24"/>
          <w:szCs w:val="24"/>
        </w:rPr>
        <w:t>service providers, Elders and policy</w:t>
      </w:r>
      <w:r w:rsidR="00163F48" w:rsidRPr="00C144C9">
        <w:rPr>
          <w:rFonts w:ascii="Times New Roman" w:hAnsi="Times New Roman" w:cs="Times New Roman"/>
          <w:sz w:val="24"/>
          <w:szCs w:val="24"/>
        </w:rPr>
        <w:t>-</w:t>
      </w:r>
      <w:r w:rsidR="002A28AE" w:rsidRPr="00C144C9">
        <w:rPr>
          <w:rFonts w:ascii="Times New Roman" w:hAnsi="Times New Roman" w:cs="Times New Roman"/>
          <w:sz w:val="24"/>
          <w:szCs w:val="24"/>
        </w:rPr>
        <w:t>makers as partners</w:t>
      </w:r>
      <w:r w:rsidR="00FB5D07" w:rsidRPr="00C144C9">
        <w:rPr>
          <w:rFonts w:ascii="Times New Roman" w:hAnsi="Times New Roman" w:cs="Times New Roman"/>
          <w:sz w:val="24"/>
          <w:szCs w:val="24"/>
        </w:rPr>
        <w:t xml:space="preserve">. </w:t>
      </w:r>
      <w:r w:rsidR="00690661" w:rsidRPr="00C144C9">
        <w:rPr>
          <w:rFonts w:ascii="Times New Roman" w:hAnsi="Times New Roman" w:cs="Times New Roman"/>
          <w:sz w:val="24"/>
          <w:szCs w:val="24"/>
        </w:rPr>
        <w:t>4</w:t>
      </w:r>
      <w:r w:rsidR="00B54E63" w:rsidRPr="00C144C9">
        <w:rPr>
          <w:rFonts w:ascii="Times New Roman" w:hAnsi="Times New Roman" w:cs="Times New Roman"/>
          <w:sz w:val="24"/>
          <w:szCs w:val="24"/>
        </w:rPr>
        <w:t>)</w:t>
      </w:r>
      <w:r w:rsidR="00690661" w:rsidRPr="00C144C9">
        <w:rPr>
          <w:rFonts w:ascii="Times New Roman" w:hAnsi="Times New Roman" w:cs="Times New Roman"/>
          <w:sz w:val="24"/>
          <w:szCs w:val="24"/>
        </w:rPr>
        <w:t xml:space="preserve">. </w:t>
      </w:r>
      <w:r w:rsidR="00690661" w:rsidRPr="00C144C9">
        <w:rPr>
          <w:rFonts w:ascii="Times New Roman" w:hAnsi="Times New Roman" w:cs="Times New Roman"/>
          <w:i/>
          <w:sz w:val="24"/>
          <w:szCs w:val="24"/>
        </w:rPr>
        <w:t>B</w:t>
      </w:r>
      <w:r w:rsidR="002A28AE" w:rsidRPr="00C144C9">
        <w:rPr>
          <w:rFonts w:ascii="Times New Roman" w:hAnsi="Times New Roman" w:cs="Times New Roman"/>
          <w:i/>
          <w:sz w:val="24"/>
          <w:szCs w:val="24"/>
        </w:rPr>
        <w:t>uild</w:t>
      </w:r>
      <w:r w:rsidR="00690661" w:rsidRPr="00C144C9">
        <w:rPr>
          <w:rFonts w:ascii="Times New Roman" w:hAnsi="Times New Roman" w:cs="Times New Roman"/>
          <w:i/>
          <w:sz w:val="24"/>
          <w:szCs w:val="24"/>
        </w:rPr>
        <w:t>ing</w:t>
      </w:r>
      <w:r w:rsidR="002A28AE" w:rsidRPr="00C144C9">
        <w:rPr>
          <w:rFonts w:ascii="Times New Roman" w:hAnsi="Times New Roman" w:cs="Times New Roman"/>
          <w:i/>
          <w:sz w:val="24"/>
          <w:szCs w:val="24"/>
        </w:rPr>
        <w:t xml:space="preserve"> research capacity and experience for students and trainees</w:t>
      </w:r>
      <w:r w:rsidR="00163F48" w:rsidRPr="00C144C9">
        <w:rPr>
          <w:rFonts w:ascii="Times New Roman" w:hAnsi="Times New Roman" w:cs="Times New Roman"/>
          <w:i/>
          <w:sz w:val="24"/>
          <w:szCs w:val="24"/>
        </w:rPr>
        <w:t>, and community partners</w:t>
      </w:r>
      <w:r w:rsidR="00473D19" w:rsidRPr="00C144C9">
        <w:rPr>
          <w:rFonts w:ascii="Times New Roman" w:hAnsi="Times New Roman" w:cs="Times New Roman"/>
          <w:i/>
          <w:sz w:val="24"/>
          <w:szCs w:val="24"/>
        </w:rPr>
        <w:t>.</w:t>
      </w:r>
      <w:r w:rsidR="00B50F60" w:rsidRPr="00C144C9">
        <w:rPr>
          <w:rFonts w:ascii="Times New Roman" w:hAnsi="Times New Roman" w:cs="Times New Roman"/>
          <w:sz w:val="24"/>
          <w:szCs w:val="24"/>
        </w:rPr>
        <w:t xml:space="preserve"> </w:t>
      </w:r>
      <w:r w:rsidR="001E5D52">
        <w:rPr>
          <w:rFonts w:ascii="Times New Roman" w:hAnsi="Times New Roman" w:cs="Times New Roman"/>
          <w:sz w:val="24"/>
          <w:szCs w:val="24"/>
        </w:rPr>
        <w:t xml:space="preserve">5) Adherence to the highest ethical standards including OCAP and TCPS 2 </w:t>
      </w:r>
      <w:r w:rsidR="001E5D52" w:rsidRPr="001E5D52">
        <w:rPr>
          <w:rFonts w:ascii="Times New Roman" w:hAnsi="Times New Roman" w:cs="Times New Roman"/>
          <w:sz w:val="24"/>
          <w:szCs w:val="24"/>
        </w:rPr>
        <w:t>– Chapter 9: Research Involving the First Nations, Inuit and Métis Peoples of Canada</w:t>
      </w:r>
      <w:r w:rsidR="001E5D52">
        <w:rPr>
          <w:rFonts w:ascii="Times New Roman" w:hAnsi="Times New Roman" w:cs="Times New Roman"/>
          <w:sz w:val="24"/>
          <w:szCs w:val="24"/>
        </w:rPr>
        <w:t xml:space="preserve">. </w:t>
      </w:r>
      <w:r w:rsidR="00C144C9">
        <w:rPr>
          <w:rFonts w:ascii="Times New Roman" w:hAnsi="Times New Roman" w:cs="Times New Roman"/>
          <w:b/>
          <w:sz w:val="24"/>
          <w:szCs w:val="24"/>
        </w:rPr>
        <w:t>Governance</w:t>
      </w:r>
      <w:r w:rsidR="00271AAA" w:rsidRPr="00C144C9">
        <w:rPr>
          <w:rFonts w:ascii="Times New Roman" w:hAnsi="Times New Roman" w:cs="Times New Roman"/>
          <w:sz w:val="24"/>
          <w:szCs w:val="24"/>
        </w:rPr>
        <w:t xml:space="preserve">: CBPR requires reciprocal partnerships with a multidisciplinary team of knowledge users and lived experience experts. </w:t>
      </w:r>
      <w:r w:rsidR="00731093" w:rsidRPr="00C144C9">
        <w:rPr>
          <w:rFonts w:ascii="Times New Roman" w:hAnsi="Times New Roman" w:cs="Times New Roman"/>
          <w:sz w:val="24"/>
          <w:szCs w:val="24"/>
        </w:rPr>
        <w:t xml:space="preserve">Impact is achieved through </w:t>
      </w:r>
      <w:r w:rsidR="003932C5" w:rsidRPr="00C144C9">
        <w:rPr>
          <w:rFonts w:ascii="Times New Roman" w:hAnsi="Times New Roman" w:cs="Times New Roman"/>
          <w:sz w:val="24"/>
          <w:szCs w:val="24"/>
        </w:rPr>
        <w:t xml:space="preserve">such </w:t>
      </w:r>
      <w:r w:rsidR="00731093" w:rsidRPr="00C144C9">
        <w:rPr>
          <w:rFonts w:ascii="Times New Roman" w:hAnsi="Times New Roman" w:cs="Times New Roman"/>
          <w:sz w:val="24"/>
          <w:szCs w:val="24"/>
        </w:rPr>
        <w:t>partnership</w:t>
      </w:r>
      <w:r w:rsidR="00552EF9" w:rsidRPr="00C144C9">
        <w:rPr>
          <w:rFonts w:ascii="Times New Roman" w:hAnsi="Times New Roman" w:cs="Times New Roman"/>
          <w:sz w:val="24"/>
          <w:szCs w:val="24"/>
        </w:rPr>
        <w:t>s</w:t>
      </w:r>
      <w:r w:rsidR="00731093" w:rsidRPr="00C144C9">
        <w:rPr>
          <w:rFonts w:ascii="Times New Roman" w:hAnsi="Times New Roman" w:cs="Times New Roman"/>
          <w:sz w:val="24"/>
          <w:szCs w:val="24"/>
        </w:rPr>
        <w:t xml:space="preserve">. </w:t>
      </w:r>
      <w:r w:rsidR="009F7EEB">
        <w:rPr>
          <w:rFonts w:ascii="Times New Roman" w:hAnsi="Times New Roman" w:cs="Times New Roman"/>
          <w:sz w:val="24"/>
          <w:szCs w:val="24"/>
        </w:rPr>
        <w:t>The PI</w:t>
      </w:r>
      <w:r w:rsidR="00552EF9" w:rsidRPr="00C144C9">
        <w:rPr>
          <w:rFonts w:ascii="Times New Roman" w:hAnsi="Times New Roman" w:cs="Times New Roman"/>
          <w:sz w:val="24"/>
          <w:szCs w:val="24"/>
        </w:rPr>
        <w:t xml:space="preserve"> has an established </w:t>
      </w:r>
      <w:r w:rsidR="00271AAA" w:rsidRPr="00C144C9">
        <w:rPr>
          <w:rFonts w:ascii="Times New Roman" w:hAnsi="Times New Roman" w:cs="Times New Roman"/>
          <w:sz w:val="24"/>
          <w:szCs w:val="24"/>
        </w:rPr>
        <w:t>and diverse network that will be leveraged into multiple committees</w:t>
      </w:r>
      <w:r w:rsidR="005D11AC" w:rsidRPr="00C144C9">
        <w:rPr>
          <w:rFonts w:ascii="Times New Roman" w:hAnsi="Times New Roman" w:cs="Times New Roman"/>
          <w:sz w:val="24"/>
          <w:szCs w:val="24"/>
        </w:rPr>
        <w:t>. S</w:t>
      </w:r>
      <w:r w:rsidR="007B070E" w:rsidRPr="00C144C9">
        <w:rPr>
          <w:rFonts w:ascii="Times New Roman" w:hAnsi="Times New Roman" w:cs="Times New Roman"/>
          <w:sz w:val="24"/>
          <w:szCs w:val="24"/>
        </w:rPr>
        <w:t xml:space="preserve">ee Appendix B </w:t>
      </w:r>
      <w:r w:rsidR="005D11AC" w:rsidRPr="00C144C9">
        <w:rPr>
          <w:rFonts w:ascii="Times New Roman" w:hAnsi="Times New Roman" w:cs="Times New Roman"/>
          <w:sz w:val="24"/>
          <w:szCs w:val="24"/>
        </w:rPr>
        <w:t xml:space="preserve">(other attachments) </w:t>
      </w:r>
      <w:r w:rsidR="007B070E" w:rsidRPr="00C144C9">
        <w:rPr>
          <w:rFonts w:ascii="Times New Roman" w:hAnsi="Times New Roman" w:cs="Times New Roman"/>
          <w:sz w:val="24"/>
          <w:szCs w:val="24"/>
        </w:rPr>
        <w:t>for governance structure graphic</w:t>
      </w:r>
      <w:r w:rsidR="00271AAA" w:rsidRPr="00C144C9">
        <w:rPr>
          <w:rFonts w:ascii="Times New Roman" w:hAnsi="Times New Roman" w:cs="Times New Roman"/>
          <w:sz w:val="24"/>
          <w:szCs w:val="24"/>
        </w:rPr>
        <w:t xml:space="preserve">. An </w:t>
      </w:r>
      <w:r w:rsidR="00271AAA" w:rsidRPr="00C144C9">
        <w:rPr>
          <w:rFonts w:ascii="Times New Roman" w:hAnsi="Times New Roman" w:cs="Times New Roman"/>
          <w:b/>
          <w:i/>
          <w:sz w:val="24"/>
          <w:szCs w:val="24"/>
        </w:rPr>
        <w:t>A</w:t>
      </w:r>
      <w:r w:rsidR="00552EF9" w:rsidRPr="00C144C9">
        <w:rPr>
          <w:rFonts w:ascii="Times New Roman" w:hAnsi="Times New Roman" w:cs="Times New Roman"/>
          <w:b/>
          <w:i/>
          <w:sz w:val="24"/>
          <w:szCs w:val="24"/>
        </w:rPr>
        <w:t>dvisory Committee of People with Lived E</w:t>
      </w:r>
      <w:r w:rsidR="00271AAA" w:rsidRPr="00C144C9">
        <w:rPr>
          <w:rFonts w:ascii="Times New Roman" w:hAnsi="Times New Roman" w:cs="Times New Roman"/>
          <w:b/>
          <w:i/>
          <w:sz w:val="24"/>
          <w:szCs w:val="24"/>
        </w:rPr>
        <w:t>xperience</w:t>
      </w:r>
      <w:r w:rsidR="00271AAA" w:rsidRPr="00C144C9">
        <w:rPr>
          <w:rFonts w:ascii="Times New Roman" w:hAnsi="Times New Roman" w:cs="Times New Roman"/>
          <w:sz w:val="24"/>
          <w:szCs w:val="24"/>
        </w:rPr>
        <w:t xml:space="preserve"> will be supported by the </w:t>
      </w:r>
      <w:r w:rsidR="00271AAA" w:rsidRPr="00C144C9">
        <w:rPr>
          <w:rFonts w:ascii="Times New Roman" w:hAnsi="Times New Roman" w:cs="Times New Roman"/>
          <w:i/>
          <w:sz w:val="24"/>
          <w:szCs w:val="24"/>
        </w:rPr>
        <w:t>Collaborative for Health and Home: Women and Children Working</w:t>
      </w:r>
      <w:r w:rsidR="006523EA" w:rsidRPr="00C144C9">
        <w:rPr>
          <w:rFonts w:ascii="Times New Roman" w:hAnsi="Times New Roman" w:cs="Times New Roman"/>
          <w:i/>
          <w:sz w:val="24"/>
          <w:szCs w:val="24"/>
        </w:rPr>
        <w:t xml:space="preserve"> </w:t>
      </w:r>
      <w:r w:rsidR="00DC3E81" w:rsidRPr="00C144C9">
        <w:rPr>
          <w:rFonts w:ascii="Times New Roman" w:hAnsi="Times New Roman" w:cs="Times New Roman"/>
          <w:i/>
          <w:sz w:val="24"/>
          <w:szCs w:val="24"/>
        </w:rPr>
        <w:t>G</w:t>
      </w:r>
      <w:r w:rsidR="006523EA" w:rsidRPr="00C144C9">
        <w:rPr>
          <w:rFonts w:ascii="Times New Roman" w:hAnsi="Times New Roman" w:cs="Times New Roman"/>
          <w:i/>
          <w:sz w:val="24"/>
          <w:szCs w:val="24"/>
        </w:rPr>
        <w:t>roup</w:t>
      </w:r>
      <w:r w:rsidR="00271AAA" w:rsidRPr="00C144C9">
        <w:rPr>
          <w:rFonts w:ascii="Times New Roman" w:hAnsi="Times New Roman" w:cs="Times New Roman"/>
          <w:sz w:val="24"/>
          <w:szCs w:val="24"/>
        </w:rPr>
        <w:t xml:space="preserve">. An </w:t>
      </w:r>
      <w:r w:rsidR="00271AAA" w:rsidRPr="00C144C9">
        <w:rPr>
          <w:rFonts w:ascii="Times New Roman" w:hAnsi="Times New Roman" w:cs="Times New Roman"/>
          <w:i/>
          <w:sz w:val="24"/>
          <w:szCs w:val="24"/>
        </w:rPr>
        <w:t>Elder Circle</w:t>
      </w:r>
      <w:r w:rsidR="00271AAA" w:rsidRPr="00C144C9">
        <w:rPr>
          <w:rFonts w:ascii="Times New Roman" w:hAnsi="Times New Roman" w:cs="Times New Roman"/>
          <w:sz w:val="24"/>
          <w:szCs w:val="24"/>
        </w:rPr>
        <w:t xml:space="preserve"> has been formed and will </w:t>
      </w:r>
      <w:r w:rsidR="0055755C" w:rsidRPr="00C144C9">
        <w:rPr>
          <w:rFonts w:ascii="Times New Roman" w:hAnsi="Times New Roman" w:cs="Times New Roman"/>
          <w:sz w:val="24"/>
          <w:szCs w:val="24"/>
        </w:rPr>
        <w:t xml:space="preserve">be supported through the </w:t>
      </w:r>
      <w:r w:rsidR="0055755C" w:rsidRPr="00C144C9">
        <w:rPr>
          <w:rFonts w:ascii="Times New Roman" w:hAnsi="Times New Roman" w:cs="Times New Roman"/>
          <w:i/>
          <w:sz w:val="24"/>
          <w:szCs w:val="24"/>
        </w:rPr>
        <w:t>Aboriginal Standing Committee on Housing and Homelessness</w:t>
      </w:r>
      <w:r w:rsidR="00271AAA" w:rsidRPr="00C144C9">
        <w:rPr>
          <w:rFonts w:ascii="Times New Roman" w:hAnsi="Times New Roman" w:cs="Times New Roman"/>
          <w:sz w:val="24"/>
          <w:szCs w:val="24"/>
        </w:rPr>
        <w:t xml:space="preserve">.  </w:t>
      </w:r>
      <w:r w:rsidR="00271AAA" w:rsidRPr="00C144C9">
        <w:rPr>
          <w:rFonts w:ascii="Times New Roman" w:hAnsi="Times New Roman" w:cs="Times New Roman"/>
          <w:b/>
          <w:i/>
          <w:sz w:val="24"/>
          <w:szCs w:val="24"/>
        </w:rPr>
        <w:t>A Steering Committee</w:t>
      </w:r>
      <w:r w:rsidR="00271AAA" w:rsidRPr="00C144C9">
        <w:rPr>
          <w:rFonts w:ascii="Times New Roman" w:hAnsi="Times New Roman" w:cs="Times New Roman"/>
          <w:sz w:val="24"/>
          <w:szCs w:val="24"/>
        </w:rPr>
        <w:t xml:space="preserve"> has been formed and inc</w:t>
      </w:r>
      <w:r w:rsidR="00C144C9">
        <w:rPr>
          <w:rFonts w:ascii="Times New Roman" w:hAnsi="Times New Roman" w:cs="Times New Roman"/>
          <w:sz w:val="24"/>
          <w:szCs w:val="24"/>
        </w:rPr>
        <w:t xml:space="preserve">ludes </w:t>
      </w:r>
      <w:r w:rsidR="007B070E" w:rsidRPr="00C144C9">
        <w:rPr>
          <w:rFonts w:ascii="Times New Roman" w:hAnsi="Times New Roman" w:cs="Times New Roman"/>
          <w:sz w:val="24"/>
          <w:szCs w:val="24"/>
        </w:rPr>
        <w:t>several community</w:t>
      </w:r>
      <w:r w:rsidR="00271AAA" w:rsidRPr="00C144C9">
        <w:rPr>
          <w:rFonts w:ascii="Times New Roman" w:hAnsi="Times New Roman" w:cs="Times New Roman"/>
          <w:sz w:val="24"/>
          <w:szCs w:val="24"/>
        </w:rPr>
        <w:t xml:space="preserve"> agencies, the municipal and provincial government</w:t>
      </w:r>
      <w:r w:rsidR="003932C5" w:rsidRPr="00C144C9">
        <w:rPr>
          <w:rFonts w:ascii="Times New Roman" w:hAnsi="Times New Roman" w:cs="Times New Roman"/>
          <w:sz w:val="24"/>
          <w:szCs w:val="24"/>
        </w:rPr>
        <w:t>s</w:t>
      </w:r>
      <w:r w:rsidR="00271AAA" w:rsidRPr="00C144C9">
        <w:rPr>
          <w:rFonts w:ascii="Times New Roman" w:hAnsi="Times New Roman" w:cs="Times New Roman"/>
          <w:sz w:val="24"/>
          <w:szCs w:val="24"/>
        </w:rPr>
        <w:t xml:space="preserve"> and two </w:t>
      </w:r>
      <w:r w:rsidR="00DC3E81" w:rsidRPr="00C144C9">
        <w:rPr>
          <w:rFonts w:ascii="Times New Roman" w:hAnsi="Times New Roman" w:cs="Times New Roman"/>
          <w:sz w:val="24"/>
          <w:szCs w:val="24"/>
        </w:rPr>
        <w:t xml:space="preserve">Alberta Health Services </w:t>
      </w:r>
      <w:r w:rsidR="00271AAA" w:rsidRPr="00C144C9">
        <w:rPr>
          <w:rFonts w:ascii="Times New Roman" w:hAnsi="Times New Roman" w:cs="Times New Roman"/>
          <w:sz w:val="24"/>
          <w:szCs w:val="24"/>
        </w:rPr>
        <w:t xml:space="preserve">Strategic Clinical </w:t>
      </w:r>
      <w:r w:rsidR="003932C5" w:rsidRPr="00C144C9">
        <w:rPr>
          <w:rFonts w:ascii="Times New Roman" w:hAnsi="Times New Roman" w:cs="Times New Roman"/>
          <w:sz w:val="24"/>
          <w:szCs w:val="24"/>
        </w:rPr>
        <w:t>N</w:t>
      </w:r>
      <w:r w:rsidR="00271AAA" w:rsidRPr="00C144C9">
        <w:rPr>
          <w:rFonts w:ascii="Times New Roman" w:hAnsi="Times New Roman" w:cs="Times New Roman"/>
          <w:sz w:val="24"/>
          <w:szCs w:val="24"/>
        </w:rPr>
        <w:t xml:space="preserve">etworks including </w:t>
      </w:r>
      <w:r w:rsidR="006523EA" w:rsidRPr="00C144C9">
        <w:rPr>
          <w:rFonts w:ascii="Times New Roman" w:hAnsi="Times New Roman" w:cs="Times New Roman"/>
          <w:sz w:val="24"/>
          <w:szCs w:val="24"/>
        </w:rPr>
        <w:t xml:space="preserve">the </w:t>
      </w:r>
      <w:r w:rsidR="006523EA" w:rsidRPr="00C144C9">
        <w:rPr>
          <w:rFonts w:ascii="Times New Roman" w:hAnsi="Times New Roman" w:cs="Times New Roman"/>
          <w:i/>
          <w:sz w:val="24"/>
          <w:szCs w:val="24"/>
        </w:rPr>
        <w:t>Indigenous</w:t>
      </w:r>
      <w:r w:rsidR="00271AAA" w:rsidRPr="00C144C9">
        <w:rPr>
          <w:rFonts w:ascii="Times New Roman" w:hAnsi="Times New Roman" w:cs="Times New Roman"/>
          <w:i/>
          <w:sz w:val="24"/>
          <w:szCs w:val="24"/>
        </w:rPr>
        <w:t xml:space="preserve"> </w:t>
      </w:r>
      <w:r w:rsidR="006523EA" w:rsidRPr="00C144C9">
        <w:rPr>
          <w:rFonts w:ascii="Times New Roman" w:hAnsi="Times New Roman" w:cs="Times New Roman"/>
          <w:i/>
          <w:sz w:val="24"/>
          <w:szCs w:val="24"/>
        </w:rPr>
        <w:t>Wellness</w:t>
      </w:r>
      <w:r w:rsidR="00271AAA" w:rsidRPr="00C144C9">
        <w:rPr>
          <w:rFonts w:ascii="Times New Roman" w:hAnsi="Times New Roman" w:cs="Times New Roman"/>
          <w:i/>
          <w:sz w:val="24"/>
          <w:szCs w:val="24"/>
        </w:rPr>
        <w:t xml:space="preserve"> </w:t>
      </w:r>
      <w:r w:rsidR="006523EA" w:rsidRPr="00C144C9">
        <w:rPr>
          <w:rFonts w:ascii="Times New Roman" w:hAnsi="Times New Roman" w:cs="Times New Roman"/>
          <w:i/>
          <w:sz w:val="24"/>
          <w:szCs w:val="24"/>
        </w:rPr>
        <w:t>Core</w:t>
      </w:r>
      <w:r w:rsidR="0055755C" w:rsidRPr="00C144C9">
        <w:rPr>
          <w:rFonts w:ascii="Times New Roman" w:hAnsi="Times New Roman" w:cs="Times New Roman"/>
          <w:i/>
          <w:sz w:val="24"/>
          <w:szCs w:val="24"/>
        </w:rPr>
        <w:t>,</w:t>
      </w:r>
      <w:r w:rsidR="006523EA" w:rsidRPr="00C144C9">
        <w:rPr>
          <w:rFonts w:ascii="Times New Roman" w:hAnsi="Times New Roman" w:cs="Times New Roman"/>
          <w:i/>
          <w:sz w:val="24"/>
          <w:szCs w:val="24"/>
        </w:rPr>
        <w:t xml:space="preserve"> </w:t>
      </w:r>
      <w:r w:rsidR="0055755C" w:rsidRPr="00C144C9">
        <w:rPr>
          <w:rFonts w:ascii="Times New Roman" w:hAnsi="Times New Roman" w:cs="Times New Roman"/>
          <w:i/>
          <w:sz w:val="24"/>
          <w:szCs w:val="24"/>
        </w:rPr>
        <w:t xml:space="preserve">Provincial Population </w:t>
      </w:r>
      <w:r w:rsidR="003932C5" w:rsidRPr="00C144C9">
        <w:rPr>
          <w:rFonts w:ascii="Times New Roman" w:hAnsi="Times New Roman" w:cs="Times New Roman"/>
          <w:i/>
          <w:sz w:val="24"/>
          <w:szCs w:val="24"/>
        </w:rPr>
        <w:t>and</w:t>
      </w:r>
      <w:r w:rsidR="0055755C" w:rsidRPr="00C144C9">
        <w:rPr>
          <w:rFonts w:ascii="Times New Roman" w:hAnsi="Times New Roman" w:cs="Times New Roman"/>
          <w:i/>
          <w:sz w:val="24"/>
          <w:szCs w:val="24"/>
        </w:rPr>
        <w:t xml:space="preserve"> Public Health,</w:t>
      </w:r>
      <w:r w:rsidR="0055755C" w:rsidRPr="00C144C9">
        <w:rPr>
          <w:rFonts w:ascii="Times New Roman" w:hAnsi="Times New Roman" w:cs="Times New Roman"/>
          <w:sz w:val="24"/>
          <w:szCs w:val="24"/>
        </w:rPr>
        <w:t xml:space="preserve"> </w:t>
      </w:r>
      <w:r w:rsidR="00271AAA" w:rsidRPr="00C144C9">
        <w:rPr>
          <w:rFonts w:ascii="Times New Roman" w:hAnsi="Times New Roman" w:cs="Times New Roman"/>
          <w:sz w:val="24"/>
          <w:szCs w:val="24"/>
        </w:rPr>
        <w:t xml:space="preserve">and a </w:t>
      </w:r>
      <w:r w:rsidR="00271AAA" w:rsidRPr="00C144C9">
        <w:rPr>
          <w:rFonts w:ascii="Times New Roman" w:hAnsi="Times New Roman" w:cs="Times New Roman"/>
          <w:i/>
          <w:sz w:val="24"/>
          <w:szCs w:val="24"/>
        </w:rPr>
        <w:t xml:space="preserve">Medical </w:t>
      </w:r>
      <w:r w:rsidR="006523EA" w:rsidRPr="00C144C9">
        <w:rPr>
          <w:rFonts w:ascii="Times New Roman" w:hAnsi="Times New Roman" w:cs="Times New Roman"/>
          <w:i/>
          <w:sz w:val="24"/>
          <w:szCs w:val="24"/>
        </w:rPr>
        <w:t>Officer</w:t>
      </w:r>
      <w:r w:rsidR="00271AAA" w:rsidRPr="00C144C9">
        <w:rPr>
          <w:rFonts w:ascii="Times New Roman" w:hAnsi="Times New Roman" w:cs="Times New Roman"/>
          <w:i/>
          <w:sz w:val="24"/>
          <w:szCs w:val="24"/>
        </w:rPr>
        <w:t xml:space="preserve"> </w:t>
      </w:r>
      <w:r w:rsidR="006523EA" w:rsidRPr="00C144C9">
        <w:rPr>
          <w:rFonts w:ascii="Times New Roman" w:hAnsi="Times New Roman" w:cs="Times New Roman"/>
          <w:i/>
          <w:sz w:val="24"/>
          <w:szCs w:val="24"/>
        </w:rPr>
        <w:t>of Health</w:t>
      </w:r>
      <w:r w:rsidR="007B070E" w:rsidRPr="00C144C9">
        <w:rPr>
          <w:rFonts w:ascii="Times New Roman" w:hAnsi="Times New Roman" w:cs="Times New Roman"/>
          <w:i/>
          <w:sz w:val="24"/>
          <w:szCs w:val="24"/>
        </w:rPr>
        <w:t xml:space="preserve"> </w:t>
      </w:r>
      <w:r w:rsidR="007B070E" w:rsidRPr="00C144C9">
        <w:rPr>
          <w:rFonts w:ascii="Times New Roman" w:hAnsi="Times New Roman" w:cs="Times New Roman"/>
          <w:sz w:val="24"/>
          <w:szCs w:val="24"/>
        </w:rPr>
        <w:t>from Alberta Health Services, Calgary Zone</w:t>
      </w:r>
      <w:r w:rsidR="006A3573">
        <w:rPr>
          <w:rFonts w:ascii="Times New Roman" w:hAnsi="Times New Roman" w:cs="Times New Roman"/>
          <w:sz w:val="24"/>
          <w:szCs w:val="24"/>
        </w:rPr>
        <w:t xml:space="preserve"> (decision makers)</w:t>
      </w:r>
      <w:r w:rsidR="006523EA" w:rsidRPr="00C144C9">
        <w:rPr>
          <w:rFonts w:ascii="Times New Roman" w:hAnsi="Times New Roman" w:cs="Times New Roman"/>
          <w:i/>
          <w:sz w:val="24"/>
          <w:szCs w:val="24"/>
        </w:rPr>
        <w:t>.</w:t>
      </w:r>
      <w:r w:rsidR="006523EA" w:rsidRPr="00C144C9">
        <w:rPr>
          <w:rFonts w:ascii="Times New Roman" w:hAnsi="Times New Roman" w:cs="Times New Roman"/>
          <w:sz w:val="24"/>
          <w:szCs w:val="24"/>
        </w:rPr>
        <w:t xml:space="preserve"> </w:t>
      </w:r>
      <w:r w:rsidR="001E5D52">
        <w:rPr>
          <w:rFonts w:ascii="Times New Roman" w:hAnsi="Times New Roman" w:cs="Times New Roman"/>
          <w:sz w:val="24"/>
          <w:szCs w:val="24"/>
        </w:rPr>
        <w:t xml:space="preserve">All groups </w:t>
      </w:r>
      <w:r w:rsidR="00A56E52" w:rsidRPr="00C144C9">
        <w:rPr>
          <w:rFonts w:ascii="Times New Roman" w:hAnsi="Times New Roman" w:cs="Times New Roman"/>
          <w:sz w:val="24"/>
          <w:szCs w:val="24"/>
        </w:rPr>
        <w:t>will be consulted on outcome measures, as well as interpretatio</w:t>
      </w:r>
      <w:r w:rsidR="006A3573">
        <w:rPr>
          <w:rFonts w:ascii="Times New Roman" w:hAnsi="Times New Roman" w:cs="Times New Roman"/>
          <w:sz w:val="24"/>
          <w:szCs w:val="24"/>
        </w:rPr>
        <w:t>n of the results</w:t>
      </w:r>
      <w:r w:rsidR="00A56E52" w:rsidRPr="00C144C9">
        <w:rPr>
          <w:rFonts w:ascii="Times New Roman" w:hAnsi="Times New Roman" w:cs="Times New Roman"/>
          <w:sz w:val="24"/>
          <w:szCs w:val="24"/>
        </w:rPr>
        <w:t xml:space="preserve">.  They will also help decide how best to convey this knowledge to various stakeholders and how best </w:t>
      </w:r>
      <w:r w:rsidR="003932C5" w:rsidRPr="00C144C9">
        <w:rPr>
          <w:rFonts w:ascii="Times New Roman" w:hAnsi="Times New Roman" w:cs="Times New Roman"/>
          <w:sz w:val="24"/>
          <w:szCs w:val="24"/>
        </w:rPr>
        <w:t xml:space="preserve">to </w:t>
      </w:r>
      <w:r w:rsidR="00A56E52" w:rsidRPr="00C144C9">
        <w:rPr>
          <w:rFonts w:ascii="Times New Roman" w:hAnsi="Times New Roman" w:cs="Times New Roman"/>
          <w:sz w:val="24"/>
          <w:szCs w:val="24"/>
        </w:rPr>
        <w:t>use this knowledge</w:t>
      </w:r>
      <w:r w:rsidR="003932C5" w:rsidRPr="00C144C9">
        <w:rPr>
          <w:rFonts w:ascii="Times New Roman" w:hAnsi="Times New Roman" w:cs="Times New Roman"/>
          <w:sz w:val="24"/>
          <w:szCs w:val="24"/>
        </w:rPr>
        <w:t xml:space="preserve"> to achieve the program’s </w:t>
      </w:r>
      <w:r w:rsidR="00A56E52" w:rsidRPr="00C144C9">
        <w:rPr>
          <w:rFonts w:ascii="Times New Roman" w:hAnsi="Times New Roman" w:cs="Times New Roman"/>
          <w:sz w:val="24"/>
          <w:szCs w:val="24"/>
        </w:rPr>
        <w:t xml:space="preserve">key objectives.  Feedback obtained from individuals with </w:t>
      </w:r>
      <w:r w:rsidR="00A56E52" w:rsidRPr="00C144C9">
        <w:rPr>
          <w:rFonts w:ascii="Times New Roman" w:hAnsi="Times New Roman" w:cs="Times New Roman"/>
          <w:sz w:val="24"/>
          <w:szCs w:val="24"/>
        </w:rPr>
        <w:lastRenderedPageBreak/>
        <w:t xml:space="preserve">lived experience and knowledge users will be used to inform academic publications and presentations, and to guide dialogue </w:t>
      </w:r>
      <w:r w:rsidR="003932C5" w:rsidRPr="00C144C9">
        <w:rPr>
          <w:rFonts w:ascii="Times New Roman" w:hAnsi="Times New Roman" w:cs="Times New Roman"/>
          <w:sz w:val="24"/>
          <w:szCs w:val="24"/>
        </w:rPr>
        <w:t>with</w:t>
      </w:r>
      <w:r w:rsidR="00A56E52" w:rsidRPr="00C144C9">
        <w:rPr>
          <w:rFonts w:ascii="Times New Roman" w:hAnsi="Times New Roman" w:cs="Times New Roman"/>
          <w:sz w:val="24"/>
          <w:szCs w:val="24"/>
        </w:rPr>
        <w:t xml:space="preserve"> policy makers</w:t>
      </w:r>
      <w:r w:rsidR="003932C5" w:rsidRPr="00C144C9">
        <w:rPr>
          <w:rFonts w:ascii="Times New Roman" w:hAnsi="Times New Roman" w:cs="Times New Roman"/>
          <w:sz w:val="24"/>
          <w:szCs w:val="24"/>
        </w:rPr>
        <w:t xml:space="preserve"> and</w:t>
      </w:r>
      <w:r w:rsidR="00A56E52" w:rsidRPr="00C144C9">
        <w:rPr>
          <w:rFonts w:ascii="Times New Roman" w:hAnsi="Times New Roman" w:cs="Times New Roman"/>
          <w:sz w:val="24"/>
          <w:szCs w:val="24"/>
        </w:rPr>
        <w:t xml:space="preserve"> health system decision makers. Researchers and students involved in the project will be an additional vehicle of knowledge dissemination through community</w:t>
      </w:r>
      <w:r w:rsidR="003932C5" w:rsidRPr="00C144C9">
        <w:rPr>
          <w:rFonts w:ascii="Times New Roman" w:hAnsi="Times New Roman" w:cs="Times New Roman"/>
          <w:sz w:val="24"/>
          <w:szCs w:val="24"/>
        </w:rPr>
        <w:t>-</w:t>
      </w:r>
      <w:r w:rsidR="00A56E52" w:rsidRPr="00C144C9">
        <w:rPr>
          <w:rFonts w:ascii="Times New Roman" w:hAnsi="Times New Roman" w:cs="Times New Roman"/>
          <w:sz w:val="24"/>
          <w:szCs w:val="24"/>
        </w:rPr>
        <w:t xml:space="preserve"> and academic-based education. </w:t>
      </w:r>
      <w:r w:rsidR="00D10428" w:rsidRPr="00C144C9">
        <w:rPr>
          <w:rFonts w:ascii="Times New Roman" w:hAnsi="Times New Roman" w:cs="Times New Roman"/>
          <w:b/>
          <w:sz w:val="24"/>
          <w:szCs w:val="24"/>
        </w:rPr>
        <w:t>Dr. Pamela Roach</w:t>
      </w:r>
      <w:r w:rsidR="009F7EEB">
        <w:rPr>
          <w:rFonts w:ascii="Times New Roman" w:hAnsi="Times New Roman" w:cs="Times New Roman"/>
          <w:sz w:val="24"/>
          <w:szCs w:val="24"/>
        </w:rPr>
        <w:t xml:space="preserve"> is an Associate</w:t>
      </w:r>
      <w:r w:rsidR="00D10428" w:rsidRPr="00C144C9">
        <w:rPr>
          <w:rFonts w:ascii="Times New Roman" w:hAnsi="Times New Roman" w:cs="Times New Roman"/>
          <w:sz w:val="24"/>
          <w:szCs w:val="24"/>
        </w:rPr>
        <w:t xml:space="preserve"> Professor in Community Health Sciences at the University of Calgary</w:t>
      </w:r>
      <w:r w:rsidR="006A3573">
        <w:rPr>
          <w:rFonts w:ascii="Times New Roman" w:hAnsi="Times New Roman" w:cs="Times New Roman"/>
          <w:sz w:val="24"/>
          <w:szCs w:val="24"/>
        </w:rPr>
        <w:t xml:space="preserve"> and </w:t>
      </w:r>
      <w:r w:rsidR="00D10428" w:rsidRPr="00C144C9">
        <w:rPr>
          <w:rFonts w:ascii="Times New Roman" w:hAnsi="Times New Roman" w:cs="Times New Roman"/>
          <w:sz w:val="24"/>
          <w:szCs w:val="24"/>
        </w:rPr>
        <w:t xml:space="preserve">is </w:t>
      </w:r>
      <w:r w:rsidR="00D10428" w:rsidRPr="00C144C9">
        <w:rPr>
          <w:rFonts w:ascii="Times New Roman" w:hAnsi="Times New Roman" w:cs="Times New Roman"/>
          <w:color w:val="201F1E"/>
          <w:sz w:val="24"/>
          <w:szCs w:val="24"/>
          <w:shd w:val="clear" w:color="auto" w:fill="FFFFFF"/>
        </w:rPr>
        <w:t>the training and mentorship lead for the Indigenous Primary H</w:t>
      </w:r>
      <w:r w:rsidR="00794E9C">
        <w:rPr>
          <w:rFonts w:ascii="Times New Roman" w:hAnsi="Times New Roman" w:cs="Times New Roman"/>
          <w:color w:val="201F1E"/>
          <w:sz w:val="24"/>
          <w:szCs w:val="24"/>
          <w:shd w:val="clear" w:color="auto" w:fill="FFFFFF"/>
        </w:rPr>
        <w:t>ealth Care and Policy Research N</w:t>
      </w:r>
      <w:r w:rsidR="00D10428" w:rsidRPr="00C144C9">
        <w:rPr>
          <w:rFonts w:ascii="Times New Roman" w:hAnsi="Times New Roman" w:cs="Times New Roman"/>
          <w:color w:val="201F1E"/>
          <w:sz w:val="24"/>
          <w:szCs w:val="24"/>
          <w:shd w:val="clear" w:color="auto" w:fill="FFFFFF"/>
        </w:rPr>
        <w:t xml:space="preserve">etwork (CIHR funded, Principal Investigator is Dr. Lindsay </w:t>
      </w:r>
      <w:proofErr w:type="spellStart"/>
      <w:r w:rsidR="00D10428" w:rsidRPr="00C144C9">
        <w:rPr>
          <w:rFonts w:ascii="Times New Roman" w:hAnsi="Times New Roman" w:cs="Times New Roman"/>
          <w:color w:val="201F1E"/>
          <w:sz w:val="24"/>
          <w:szCs w:val="24"/>
          <w:shd w:val="clear" w:color="auto" w:fill="FFFFFF"/>
        </w:rPr>
        <w:t>Crowshoe</w:t>
      </w:r>
      <w:proofErr w:type="spellEnd"/>
      <w:r w:rsidR="00552EF9" w:rsidRPr="00C144C9">
        <w:rPr>
          <w:rFonts w:ascii="Times New Roman" w:hAnsi="Times New Roman" w:cs="Times New Roman"/>
          <w:color w:val="201F1E"/>
          <w:sz w:val="24"/>
          <w:szCs w:val="24"/>
          <w:shd w:val="clear" w:color="auto" w:fill="FFFFFF"/>
        </w:rPr>
        <w:t>)</w:t>
      </w:r>
      <w:r w:rsidR="006A3573">
        <w:rPr>
          <w:rFonts w:ascii="Times New Roman" w:hAnsi="Times New Roman" w:cs="Times New Roman"/>
          <w:color w:val="201F1E"/>
          <w:sz w:val="24"/>
          <w:szCs w:val="24"/>
          <w:shd w:val="clear" w:color="auto" w:fill="FFFFFF"/>
        </w:rPr>
        <w:t>. Dr. Roach will provide support to the Trainees</w:t>
      </w:r>
      <w:r w:rsidR="001E5D52">
        <w:rPr>
          <w:rFonts w:ascii="Times New Roman" w:hAnsi="Times New Roman" w:cs="Times New Roman"/>
          <w:color w:val="201F1E"/>
          <w:sz w:val="24"/>
          <w:szCs w:val="24"/>
          <w:shd w:val="clear" w:color="auto" w:fill="FFFFFF"/>
        </w:rPr>
        <w:t xml:space="preserve"> on ethical expectations involving research </w:t>
      </w:r>
      <w:r w:rsidR="004C541F">
        <w:rPr>
          <w:rFonts w:ascii="Times New Roman" w:hAnsi="Times New Roman" w:cs="Times New Roman"/>
          <w:color w:val="201F1E"/>
          <w:sz w:val="24"/>
          <w:szCs w:val="24"/>
          <w:shd w:val="clear" w:color="auto" w:fill="FFFFFF"/>
        </w:rPr>
        <w:t xml:space="preserve">with </w:t>
      </w:r>
      <w:r w:rsidR="001E5D52">
        <w:rPr>
          <w:rFonts w:ascii="Times New Roman" w:hAnsi="Times New Roman" w:cs="Times New Roman"/>
          <w:color w:val="201F1E"/>
          <w:sz w:val="24"/>
          <w:szCs w:val="24"/>
          <w:shd w:val="clear" w:color="auto" w:fill="FFFFFF"/>
        </w:rPr>
        <w:t xml:space="preserve">Indigenous peoples. </w:t>
      </w:r>
      <w:r w:rsidR="00D10428" w:rsidRPr="00C144C9">
        <w:rPr>
          <w:rFonts w:ascii="Times New Roman" w:hAnsi="Times New Roman" w:cs="Times New Roman"/>
          <w:b/>
          <w:sz w:val="24"/>
          <w:szCs w:val="24"/>
        </w:rPr>
        <w:t>Dr</w:t>
      </w:r>
      <w:r w:rsidR="001E5D52">
        <w:rPr>
          <w:rFonts w:ascii="Times New Roman" w:hAnsi="Times New Roman" w:cs="Times New Roman"/>
          <w:b/>
          <w:sz w:val="24"/>
          <w:szCs w:val="24"/>
        </w:rPr>
        <w:t>.</w:t>
      </w:r>
      <w:r w:rsidR="00D10428" w:rsidRPr="00C144C9">
        <w:rPr>
          <w:rFonts w:ascii="Times New Roman" w:hAnsi="Times New Roman" w:cs="Times New Roman"/>
          <w:b/>
          <w:sz w:val="24"/>
          <w:szCs w:val="24"/>
        </w:rPr>
        <w:t xml:space="preserve"> Meaghan Edwards</w:t>
      </w:r>
      <w:r w:rsidR="00D10428" w:rsidRPr="00C144C9">
        <w:rPr>
          <w:rFonts w:ascii="Times New Roman" w:hAnsi="Times New Roman" w:cs="Times New Roman"/>
          <w:sz w:val="24"/>
          <w:szCs w:val="24"/>
        </w:rPr>
        <w:t xml:space="preserve"> is a</w:t>
      </w:r>
      <w:r w:rsidR="009F7EEB">
        <w:rPr>
          <w:rFonts w:ascii="Times New Roman" w:hAnsi="Times New Roman" w:cs="Times New Roman"/>
          <w:sz w:val="24"/>
          <w:szCs w:val="24"/>
        </w:rPr>
        <w:t xml:space="preserve">n Assistant professor (teaching) </w:t>
      </w:r>
      <w:r w:rsidR="00D10428" w:rsidRPr="00C144C9">
        <w:rPr>
          <w:rFonts w:ascii="Times New Roman" w:hAnsi="Times New Roman" w:cs="Times New Roman"/>
          <w:sz w:val="24"/>
          <w:szCs w:val="24"/>
        </w:rPr>
        <w:t xml:space="preserve">in Community Health Sciences at the University of Calgary. Dr. Edwards is the Education and Community Capacity Building Lead for the </w:t>
      </w:r>
      <w:r w:rsidR="009F7EEB">
        <w:rPr>
          <w:rFonts w:ascii="Times New Roman" w:hAnsi="Times New Roman" w:cs="Times New Roman"/>
          <w:sz w:val="24"/>
          <w:szCs w:val="24"/>
        </w:rPr>
        <w:t>BHEF</w:t>
      </w:r>
      <w:r w:rsidR="00D10428" w:rsidRPr="00C144C9">
        <w:rPr>
          <w:rFonts w:ascii="Times New Roman" w:hAnsi="Times New Roman" w:cs="Times New Roman"/>
          <w:sz w:val="24"/>
          <w:szCs w:val="24"/>
        </w:rPr>
        <w:t xml:space="preserve">. Dr. Edwards will support </w:t>
      </w:r>
      <w:r w:rsidR="00DC3E81" w:rsidRPr="00C144C9">
        <w:rPr>
          <w:rFonts w:ascii="Times New Roman" w:hAnsi="Times New Roman" w:cs="Times New Roman"/>
          <w:sz w:val="24"/>
          <w:szCs w:val="24"/>
        </w:rPr>
        <w:t>t</w:t>
      </w:r>
      <w:r w:rsidR="00D10428" w:rsidRPr="00C144C9">
        <w:rPr>
          <w:rFonts w:ascii="Times New Roman" w:hAnsi="Times New Roman" w:cs="Times New Roman"/>
          <w:sz w:val="24"/>
          <w:szCs w:val="24"/>
        </w:rPr>
        <w:t xml:space="preserve">rainees with principles of community-based research. </w:t>
      </w:r>
      <w:r w:rsidR="00A56E52" w:rsidRPr="00C144C9">
        <w:rPr>
          <w:rFonts w:ascii="Times New Roman" w:hAnsi="Times New Roman" w:cs="Times New Roman"/>
          <w:sz w:val="24"/>
          <w:szCs w:val="24"/>
        </w:rPr>
        <w:t>A k</w:t>
      </w:r>
      <w:r w:rsidR="006523EA" w:rsidRPr="00C144C9">
        <w:rPr>
          <w:rFonts w:ascii="Times New Roman" w:hAnsi="Times New Roman" w:cs="Times New Roman"/>
          <w:sz w:val="24"/>
          <w:szCs w:val="24"/>
        </w:rPr>
        <w:t xml:space="preserve">nowledge translation strategy will be co-created but support for national dissemination will be provided through </w:t>
      </w:r>
      <w:r w:rsidR="00DC3E81" w:rsidRPr="00C144C9">
        <w:rPr>
          <w:rFonts w:ascii="Times New Roman" w:hAnsi="Times New Roman" w:cs="Times New Roman"/>
          <w:sz w:val="24"/>
          <w:szCs w:val="24"/>
        </w:rPr>
        <w:t>the</w:t>
      </w:r>
      <w:r w:rsidR="007B070E" w:rsidRPr="00C144C9">
        <w:rPr>
          <w:rFonts w:ascii="Times New Roman" w:hAnsi="Times New Roman" w:cs="Times New Roman"/>
          <w:sz w:val="24"/>
          <w:szCs w:val="24"/>
        </w:rPr>
        <w:t xml:space="preserve"> </w:t>
      </w:r>
      <w:r w:rsidR="006523EA" w:rsidRPr="00C144C9">
        <w:rPr>
          <w:rFonts w:ascii="Times New Roman" w:hAnsi="Times New Roman" w:cs="Times New Roman"/>
          <w:i/>
          <w:sz w:val="24"/>
          <w:szCs w:val="24"/>
        </w:rPr>
        <w:t>O’Brien Institute for Public Health</w:t>
      </w:r>
      <w:r w:rsidR="009F7EEB">
        <w:rPr>
          <w:rFonts w:ascii="Times New Roman" w:hAnsi="Times New Roman" w:cs="Times New Roman"/>
          <w:i/>
          <w:sz w:val="24"/>
          <w:szCs w:val="24"/>
        </w:rPr>
        <w:t xml:space="preserve">, Centre for Health Policy, </w:t>
      </w:r>
      <w:r w:rsidR="006523EA" w:rsidRPr="00C144C9">
        <w:rPr>
          <w:rFonts w:ascii="Times New Roman" w:hAnsi="Times New Roman" w:cs="Times New Roman"/>
          <w:sz w:val="24"/>
          <w:szCs w:val="24"/>
        </w:rPr>
        <w:t xml:space="preserve">the </w:t>
      </w:r>
      <w:r w:rsidR="006523EA" w:rsidRPr="00C144C9">
        <w:rPr>
          <w:rFonts w:ascii="Times New Roman" w:hAnsi="Times New Roman" w:cs="Times New Roman"/>
          <w:i/>
          <w:sz w:val="24"/>
          <w:szCs w:val="24"/>
        </w:rPr>
        <w:t>Canadian Observatory on Homelessness/</w:t>
      </w:r>
      <w:proofErr w:type="spellStart"/>
      <w:r w:rsidR="006523EA" w:rsidRPr="00C144C9">
        <w:rPr>
          <w:rFonts w:ascii="Times New Roman" w:hAnsi="Times New Roman" w:cs="Times New Roman"/>
          <w:i/>
          <w:sz w:val="24"/>
          <w:szCs w:val="24"/>
        </w:rPr>
        <w:t>HomelessHUB</w:t>
      </w:r>
      <w:proofErr w:type="spellEnd"/>
      <w:r w:rsidR="006523EA" w:rsidRPr="00C144C9">
        <w:rPr>
          <w:rFonts w:ascii="Times New Roman" w:hAnsi="Times New Roman" w:cs="Times New Roman"/>
          <w:sz w:val="24"/>
          <w:szCs w:val="24"/>
        </w:rPr>
        <w:t xml:space="preserve"> </w:t>
      </w:r>
      <w:r w:rsidR="00D10428" w:rsidRPr="00C144C9">
        <w:rPr>
          <w:rFonts w:ascii="Times New Roman" w:hAnsi="Times New Roman" w:cs="Times New Roman"/>
          <w:sz w:val="24"/>
          <w:szCs w:val="24"/>
        </w:rPr>
        <w:t xml:space="preserve">and </w:t>
      </w:r>
      <w:r w:rsidR="007B070E" w:rsidRPr="00C144C9">
        <w:rPr>
          <w:rFonts w:ascii="Times New Roman" w:hAnsi="Times New Roman" w:cs="Times New Roman"/>
          <w:i/>
          <w:sz w:val="24"/>
          <w:szCs w:val="24"/>
        </w:rPr>
        <w:t xml:space="preserve">Networks Centres of Excellence, </w:t>
      </w:r>
      <w:r w:rsidR="00D10428" w:rsidRPr="00C144C9">
        <w:rPr>
          <w:rFonts w:ascii="Times New Roman" w:hAnsi="Times New Roman" w:cs="Times New Roman"/>
          <w:i/>
          <w:sz w:val="24"/>
          <w:szCs w:val="24"/>
        </w:rPr>
        <w:t>Making the Shift: A Youth Homelessness Social Innovation Lab</w:t>
      </w:r>
      <w:r w:rsidR="00D10428" w:rsidRPr="00C144C9">
        <w:rPr>
          <w:rFonts w:ascii="Times New Roman" w:hAnsi="Times New Roman" w:cs="Times New Roman"/>
          <w:sz w:val="24"/>
          <w:szCs w:val="24"/>
        </w:rPr>
        <w:t xml:space="preserve"> </w:t>
      </w:r>
      <w:r w:rsidR="006523EA" w:rsidRPr="00C144C9">
        <w:rPr>
          <w:rFonts w:ascii="Times New Roman" w:hAnsi="Times New Roman" w:cs="Times New Roman"/>
          <w:sz w:val="24"/>
          <w:szCs w:val="24"/>
        </w:rPr>
        <w:t>(</w:t>
      </w:r>
      <w:r w:rsidR="00D10428" w:rsidRPr="00C144C9">
        <w:rPr>
          <w:rFonts w:ascii="Times New Roman" w:hAnsi="Times New Roman" w:cs="Times New Roman"/>
          <w:sz w:val="24"/>
          <w:szCs w:val="24"/>
        </w:rPr>
        <w:t>see letters of support</w:t>
      </w:r>
      <w:r w:rsidR="00552EF9" w:rsidRPr="00C144C9">
        <w:rPr>
          <w:rFonts w:ascii="Times New Roman" w:hAnsi="Times New Roman" w:cs="Times New Roman"/>
          <w:sz w:val="24"/>
          <w:szCs w:val="24"/>
        </w:rPr>
        <w:t xml:space="preserve"> from all</w:t>
      </w:r>
      <w:r w:rsidR="006523EA" w:rsidRPr="00C144C9">
        <w:rPr>
          <w:rFonts w:ascii="Times New Roman" w:hAnsi="Times New Roman" w:cs="Times New Roman"/>
          <w:sz w:val="24"/>
          <w:szCs w:val="24"/>
        </w:rPr>
        <w:t>).</w:t>
      </w:r>
      <w:r w:rsidR="006A40EB" w:rsidRPr="00C144C9">
        <w:rPr>
          <w:rFonts w:ascii="Times New Roman" w:hAnsi="Times New Roman" w:cs="Times New Roman"/>
          <w:sz w:val="24"/>
          <w:szCs w:val="24"/>
        </w:rPr>
        <w:t xml:space="preserve"> </w:t>
      </w:r>
      <w:r w:rsidR="002E2980" w:rsidRPr="00C144C9">
        <w:rPr>
          <w:rFonts w:ascii="Times New Roman" w:hAnsi="Times New Roman" w:cs="Times New Roman"/>
          <w:b/>
          <w:sz w:val="24"/>
          <w:szCs w:val="24"/>
        </w:rPr>
        <w:t>Significance and Impact</w:t>
      </w:r>
      <w:r w:rsidR="006A40EB" w:rsidRPr="00C144C9">
        <w:rPr>
          <w:rFonts w:ascii="Times New Roman" w:hAnsi="Times New Roman" w:cs="Times New Roman"/>
          <w:b/>
          <w:sz w:val="24"/>
          <w:szCs w:val="24"/>
        </w:rPr>
        <w:t xml:space="preserve">. </w:t>
      </w:r>
      <w:r w:rsidR="00B54E63" w:rsidRPr="00C144C9">
        <w:rPr>
          <w:rFonts w:ascii="Times New Roman" w:hAnsi="Times New Roman" w:cs="Times New Roman"/>
          <w:b/>
          <w:i/>
          <w:sz w:val="24"/>
          <w:szCs w:val="24"/>
        </w:rPr>
        <w:t>The Approach:</w:t>
      </w:r>
      <w:r w:rsidR="00B54E63" w:rsidRPr="00C144C9">
        <w:rPr>
          <w:rFonts w:ascii="Times New Roman" w:hAnsi="Times New Roman" w:cs="Times New Roman"/>
          <w:b/>
          <w:sz w:val="24"/>
          <w:szCs w:val="24"/>
        </w:rPr>
        <w:t xml:space="preserve"> </w:t>
      </w:r>
      <w:r w:rsidR="004C541F">
        <w:rPr>
          <w:rFonts w:ascii="Times New Roman" w:hAnsi="Times New Roman" w:cs="Times New Roman"/>
          <w:sz w:val="24"/>
          <w:szCs w:val="24"/>
        </w:rPr>
        <w:t>W</w:t>
      </w:r>
      <w:r w:rsidR="0062768D" w:rsidRPr="00C144C9">
        <w:rPr>
          <w:rFonts w:ascii="Times New Roman" w:hAnsi="Times New Roman" w:cs="Times New Roman"/>
          <w:sz w:val="24"/>
          <w:szCs w:val="24"/>
        </w:rPr>
        <w:t xml:space="preserve">ith the needs of </w:t>
      </w:r>
      <w:r w:rsidR="00766DD7" w:rsidRPr="00C144C9">
        <w:rPr>
          <w:rFonts w:ascii="Times New Roman" w:hAnsi="Times New Roman" w:cs="Times New Roman"/>
          <w:sz w:val="24"/>
          <w:szCs w:val="24"/>
        </w:rPr>
        <w:t xml:space="preserve">families at the </w:t>
      </w:r>
      <w:r w:rsidR="0062768D" w:rsidRPr="00C144C9">
        <w:rPr>
          <w:rFonts w:ascii="Times New Roman" w:hAnsi="Times New Roman" w:cs="Times New Roman"/>
          <w:sz w:val="24"/>
          <w:szCs w:val="24"/>
        </w:rPr>
        <w:t>forefront</w:t>
      </w:r>
      <w:r w:rsidR="00E30588" w:rsidRPr="00C144C9">
        <w:rPr>
          <w:rFonts w:ascii="Times New Roman" w:hAnsi="Times New Roman" w:cs="Times New Roman"/>
          <w:sz w:val="24"/>
          <w:szCs w:val="24"/>
        </w:rPr>
        <w:t xml:space="preserve">, the </w:t>
      </w:r>
      <w:r w:rsidR="009F7EEB">
        <w:rPr>
          <w:rFonts w:ascii="Times New Roman" w:hAnsi="Times New Roman" w:cs="Times New Roman"/>
          <w:sz w:val="24"/>
          <w:szCs w:val="24"/>
        </w:rPr>
        <w:t>BHEF</w:t>
      </w:r>
      <w:r w:rsidR="00E30588" w:rsidRPr="00C144C9">
        <w:rPr>
          <w:rFonts w:ascii="Times New Roman" w:hAnsi="Times New Roman" w:cs="Times New Roman"/>
          <w:sz w:val="24"/>
          <w:szCs w:val="24"/>
        </w:rPr>
        <w:t xml:space="preserve"> </w:t>
      </w:r>
      <w:r w:rsidR="005D4DC2">
        <w:rPr>
          <w:rFonts w:ascii="Times New Roman" w:hAnsi="Times New Roman" w:cs="Times New Roman"/>
          <w:sz w:val="24"/>
          <w:szCs w:val="24"/>
        </w:rPr>
        <w:t xml:space="preserve">is a </w:t>
      </w:r>
      <w:r w:rsidR="0062768D" w:rsidRPr="00C144C9">
        <w:rPr>
          <w:rFonts w:ascii="Times New Roman" w:eastAsia="Times New Roman" w:hAnsi="Times New Roman" w:cs="Times New Roman"/>
          <w:sz w:val="24"/>
          <w:szCs w:val="24"/>
        </w:rPr>
        <w:t>program of population health</w:t>
      </w:r>
      <w:r w:rsidR="009F414D" w:rsidRPr="00C144C9">
        <w:rPr>
          <w:rFonts w:ascii="Times New Roman" w:eastAsia="Times New Roman" w:hAnsi="Times New Roman" w:cs="Times New Roman"/>
          <w:sz w:val="24"/>
          <w:szCs w:val="24"/>
        </w:rPr>
        <w:t xml:space="preserve"> intervention</w:t>
      </w:r>
      <w:r w:rsidR="0062768D" w:rsidRPr="00C144C9">
        <w:rPr>
          <w:rFonts w:ascii="Times New Roman" w:eastAsia="Times New Roman" w:hAnsi="Times New Roman" w:cs="Times New Roman"/>
          <w:sz w:val="24"/>
          <w:szCs w:val="24"/>
        </w:rPr>
        <w:t xml:space="preserve"> research that generates new knowledge meant to improve health and</w:t>
      </w:r>
      <w:r w:rsidR="0036225C" w:rsidRPr="00C144C9">
        <w:rPr>
          <w:rFonts w:ascii="Times New Roman" w:eastAsia="Times New Roman" w:hAnsi="Times New Roman" w:cs="Times New Roman"/>
          <w:sz w:val="24"/>
          <w:szCs w:val="24"/>
        </w:rPr>
        <w:t xml:space="preserve"> health equity for </w:t>
      </w:r>
      <w:r w:rsidR="004C541F">
        <w:rPr>
          <w:rFonts w:ascii="Times New Roman" w:eastAsia="Times New Roman" w:hAnsi="Times New Roman" w:cs="Times New Roman"/>
          <w:sz w:val="24"/>
          <w:szCs w:val="24"/>
        </w:rPr>
        <w:t>women and children</w:t>
      </w:r>
      <w:r w:rsidR="0062768D" w:rsidRPr="00C144C9">
        <w:rPr>
          <w:rFonts w:ascii="Times New Roman" w:eastAsia="Times New Roman" w:hAnsi="Times New Roman" w:cs="Times New Roman"/>
          <w:sz w:val="24"/>
          <w:szCs w:val="24"/>
        </w:rPr>
        <w:t xml:space="preserve">. </w:t>
      </w:r>
      <w:r w:rsidR="00F7370A" w:rsidRPr="00C144C9">
        <w:rPr>
          <w:rFonts w:ascii="Times New Roman" w:hAnsi="Times New Roman" w:cs="Times New Roman"/>
          <w:sz w:val="24"/>
          <w:szCs w:val="24"/>
        </w:rPr>
        <w:t xml:space="preserve">Interventions of note include policies or programs within the health sector, including those related to mental health and addiction, </w:t>
      </w:r>
      <w:r w:rsidR="006A3573">
        <w:rPr>
          <w:rFonts w:ascii="Times New Roman" w:hAnsi="Times New Roman" w:cs="Times New Roman"/>
          <w:sz w:val="24"/>
          <w:szCs w:val="24"/>
        </w:rPr>
        <w:t xml:space="preserve">and </w:t>
      </w:r>
      <w:r w:rsidR="00F7370A" w:rsidRPr="00C144C9">
        <w:rPr>
          <w:rFonts w:ascii="Times New Roman" w:hAnsi="Times New Roman" w:cs="Times New Roman"/>
          <w:sz w:val="24"/>
          <w:szCs w:val="24"/>
        </w:rPr>
        <w:t>those likely to intersect or exist within other sectors</w:t>
      </w:r>
      <w:r w:rsidR="00F7370A" w:rsidRPr="00C144C9">
        <w:rPr>
          <w:rFonts w:ascii="Times New Roman" w:hAnsi="Times New Roman" w:cs="Times New Roman"/>
          <w:sz w:val="24"/>
          <w:szCs w:val="24"/>
          <w:vertAlign w:val="superscript"/>
        </w:rPr>
        <w:t xml:space="preserve"> </w:t>
      </w:r>
      <w:r w:rsidR="00F2231D" w:rsidRPr="00C144C9">
        <w:rPr>
          <w:rFonts w:ascii="Times New Roman" w:hAnsi="Times New Roman" w:cs="Times New Roman"/>
          <w:sz w:val="24"/>
          <w:szCs w:val="24"/>
        </w:rPr>
        <w:t>such</w:t>
      </w:r>
      <w:r w:rsidR="00F7370A" w:rsidRPr="00C144C9">
        <w:rPr>
          <w:rFonts w:ascii="Times New Roman" w:hAnsi="Times New Roman" w:cs="Times New Roman"/>
          <w:sz w:val="24"/>
          <w:szCs w:val="24"/>
        </w:rPr>
        <w:t xml:space="preserve"> as housing/homelessness and family/domestic violence. </w:t>
      </w:r>
      <w:r w:rsidR="009F7EEB">
        <w:rPr>
          <w:rFonts w:ascii="Times New Roman" w:hAnsi="Times New Roman" w:cs="Times New Roman"/>
          <w:i/>
          <w:sz w:val="24"/>
          <w:szCs w:val="24"/>
        </w:rPr>
        <w:t>The BHEF</w:t>
      </w:r>
      <w:r w:rsidR="00DC4C6D" w:rsidRPr="005D4DC2">
        <w:rPr>
          <w:rFonts w:ascii="Times New Roman" w:hAnsi="Times New Roman" w:cs="Times New Roman"/>
          <w:i/>
          <w:sz w:val="24"/>
          <w:szCs w:val="24"/>
        </w:rPr>
        <w:t xml:space="preserve"> is not specific to Indigenous health but it is not possible to examine and respond to gendered and racialized inequities without strong partnerships with Indigenous leaders</w:t>
      </w:r>
      <w:r w:rsidR="00DC4C6D">
        <w:rPr>
          <w:rFonts w:ascii="Times New Roman" w:hAnsi="Times New Roman" w:cs="Times New Roman"/>
          <w:sz w:val="24"/>
          <w:szCs w:val="24"/>
        </w:rPr>
        <w:t xml:space="preserve"> (see attached Reflections on Indigenous Research). </w:t>
      </w:r>
      <w:r w:rsidR="00B54E63" w:rsidRPr="00C144C9">
        <w:rPr>
          <w:rFonts w:ascii="Times New Roman" w:hAnsi="Times New Roman" w:cs="Times New Roman"/>
          <w:b/>
          <w:i/>
          <w:sz w:val="24"/>
          <w:szCs w:val="24"/>
        </w:rPr>
        <w:t>The Research:</w:t>
      </w:r>
      <w:r w:rsidR="00B54E63" w:rsidRPr="00C144C9">
        <w:rPr>
          <w:rFonts w:ascii="Times New Roman" w:hAnsi="Times New Roman" w:cs="Times New Roman"/>
          <w:sz w:val="24"/>
          <w:szCs w:val="24"/>
        </w:rPr>
        <w:t xml:space="preserve"> </w:t>
      </w:r>
      <w:r w:rsidR="0062768D" w:rsidRPr="00C144C9">
        <w:rPr>
          <w:rFonts w:ascii="Times New Roman" w:eastAsia="Times New Roman" w:hAnsi="Times New Roman" w:cs="Times New Roman"/>
          <w:sz w:val="24"/>
          <w:szCs w:val="24"/>
        </w:rPr>
        <w:t>This p</w:t>
      </w:r>
      <w:r w:rsidR="002A28AE" w:rsidRPr="00C144C9">
        <w:rPr>
          <w:rFonts w:ascii="Times New Roman" w:eastAsia="Times New Roman" w:hAnsi="Times New Roman" w:cs="Times New Roman"/>
          <w:sz w:val="24"/>
          <w:szCs w:val="24"/>
        </w:rPr>
        <w:t>rogram of research will include the projects noted above which</w:t>
      </w:r>
      <w:r w:rsidR="0062768D" w:rsidRPr="00C144C9">
        <w:rPr>
          <w:rFonts w:ascii="Times New Roman" w:eastAsia="Times New Roman" w:hAnsi="Times New Roman" w:cs="Times New Roman"/>
          <w:sz w:val="24"/>
          <w:szCs w:val="24"/>
        </w:rPr>
        <w:t xml:space="preserve"> are conceptually linked and </w:t>
      </w:r>
      <w:r w:rsidR="009E002E">
        <w:rPr>
          <w:rFonts w:ascii="Times New Roman" w:eastAsia="Times New Roman" w:hAnsi="Times New Roman" w:cs="Times New Roman"/>
          <w:sz w:val="24"/>
          <w:szCs w:val="24"/>
        </w:rPr>
        <w:t xml:space="preserve">implemented over six </w:t>
      </w:r>
      <w:r w:rsidR="0062768D" w:rsidRPr="00C144C9">
        <w:rPr>
          <w:rFonts w:ascii="Times New Roman" w:eastAsia="Times New Roman" w:hAnsi="Times New Roman" w:cs="Times New Roman"/>
          <w:sz w:val="24"/>
          <w:szCs w:val="24"/>
        </w:rPr>
        <w:t>year</w:t>
      </w:r>
      <w:r w:rsidR="006B0B6F" w:rsidRPr="00C144C9">
        <w:rPr>
          <w:rFonts w:ascii="Times New Roman" w:eastAsia="Times New Roman" w:hAnsi="Times New Roman" w:cs="Times New Roman"/>
          <w:sz w:val="24"/>
          <w:szCs w:val="24"/>
        </w:rPr>
        <w:t>s</w:t>
      </w:r>
      <w:r w:rsidR="00D807FE" w:rsidRPr="00C144C9">
        <w:rPr>
          <w:rFonts w:ascii="Times New Roman" w:eastAsia="Times New Roman" w:hAnsi="Times New Roman" w:cs="Times New Roman"/>
          <w:sz w:val="24"/>
          <w:szCs w:val="24"/>
        </w:rPr>
        <w:t>. We will prioritize</w:t>
      </w:r>
      <w:r w:rsidR="0062768D" w:rsidRPr="00C144C9">
        <w:rPr>
          <w:rFonts w:ascii="Times New Roman" w:eastAsia="Times New Roman" w:hAnsi="Times New Roman" w:cs="Times New Roman"/>
          <w:sz w:val="24"/>
          <w:szCs w:val="24"/>
        </w:rPr>
        <w:t xml:space="preserve"> gaps of importance to knowledge users engaged in relevant </w:t>
      </w:r>
      <w:r w:rsidR="002504A9" w:rsidRPr="00C144C9">
        <w:rPr>
          <w:rFonts w:ascii="Times New Roman" w:eastAsia="Times New Roman" w:hAnsi="Times New Roman" w:cs="Times New Roman"/>
          <w:sz w:val="24"/>
          <w:szCs w:val="24"/>
        </w:rPr>
        <w:t xml:space="preserve">public </w:t>
      </w:r>
      <w:r w:rsidR="0062768D" w:rsidRPr="00C144C9">
        <w:rPr>
          <w:rFonts w:ascii="Times New Roman" w:eastAsia="Times New Roman" w:hAnsi="Times New Roman" w:cs="Times New Roman"/>
          <w:sz w:val="24"/>
          <w:szCs w:val="24"/>
        </w:rPr>
        <w:t>policies and programs in health</w:t>
      </w:r>
      <w:r w:rsidR="009F7EEB">
        <w:rPr>
          <w:rFonts w:ascii="Times New Roman" w:eastAsia="Times New Roman" w:hAnsi="Times New Roman" w:cs="Times New Roman"/>
          <w:sz w:val="24"/>
          <w:szCs w:val="24"/>
        </w:rPr>
        <w:t xml:space="preserve"> </w:t>
      </w:r>
      <w:r w:rsidR="0062768D" w:rsidRPr="00C144C9">
        <w:rPr>
          <w:rFonts w:ascii="Times New Roman" w:eastAsia="Times New Roman" w:hAnsi="Times New Roman" w:cs="Times New Roman"/>
          <w:sz w:val="24"/>
          <w:szCs w:val="24"/>
        </w:rPr>
        <w:t>and other sectors.</w:t>
      </w:r>
      <w:r w:rsidR="00731093" w:rsidRPr="00C144C9">
        <w:rPr>
          <w:rFonts w:ascii="Times New Roman" w:eastAsia="Times New Roman" w:hAnsi="Times New Roman" w:cs="Times New Roman"/>
          <w:sz w:val="24"/>
          <w:szCs w:val="24"/>
        </w:rPr>
        <w:t xml:space="preserve"> </w:t>
      </w:r>
      <w:r w:rsidR="009F7EEB">
        <w:rPr>
          <w:rFonts w:ascii="Times New Roman" w:hAnsi="Times New Roman" w:cs="Times New Roman"/>
          <w:sz w:val="24"/>
          <w:szCs w:val="24"/>
        </w:rPr>
        <w:t xml:space="preserve">This program </w:t>
      </w:r>
      <w:r w:rsidR="002504A9" w:rsidRPr="00C144C9">
        <w:rPr>
          <w:rFonts w:ascii="Times New Roman" w:hAnsi="Times New Roman" w:cs="Times New Roman"/>
          <w:sz w:val="24"/>
          <w:szCs w:val="24"/>
        </w:rPr>
        <w:t xml:space="preserve">deliberately seeks </w:t>
      </w:r>
      <w:r w:rsidR="00F7370A" w:rsidRPr="00C144C9">
        <w:rPr>
          <w:rFonts w:ascii="Times New Roman" w:hAnsi="Times New Roman" w:cs="Times New Roman"/>
          <w:sz w:val="24"/>
          <w:szCs w:val="24"/>
        </w:rPr>
        <w:t xml:space="preserve">to catalyze </w:t>
      </w:r>
      <w:r w:rsidR="002504A9" w:rsidRPr="00C144C9">
        <w:rPr>
          <w:rFonts w:ascii="Times New Roman" w:hAnsi="Times New Roman" w:cs="Times New Roman"/>
          <w:sz w:val="24"/>
          <w:szCs w:val="24"/>
        </w:rPr>
        <w:t xml:space="preserve">a </w:t>
      </w:r>
      <w:r w:rsidR="00863E6B" w:rsidRPr="00C144C9">
        <w:rPr>
          <w:rFonts w:ascii="Times New Roman" w:hAnsi="Times New Roman" w:cs="Times New Roman"/>
          <w:sz w:val="24"/>
          <w:szCs w:val="24"/>
        </w:rPr>
        <w:t xml:space="preserve">paradigm shift </w:t>
      </w:r>
      <w:r w:rsidR="002504A9" w:rsidRPr="00C144C9">
        <w:rPr>
          <w:rFonts w:ascii="Times New Roman" w:hAnsi="Times New Roman" w:cs="Times New Roman"/>
          <w:sz w:val="24"/>
          <w:szCs w:val="24"/>
        </w:rPr>
        <w:t xml:space="preserve">in how </w:t>
      </w:r>
      <w:r w:rsidR="00863E6B" w:rsidRPr="00C144C9">
        <w:rPr>
          <w:rFonts w:ascii="Times New Roman" w:hAnsi="Times New Roman" w:cs="Times New Roman"/>
          <w:sz w:val="24"/>
          <w:szCs w:val="24"/>
        </w:rPr>
        <w:t xml:space="preserve">systemic barriers </w:t>
      </w:r>
      <w:r w:rsidR="002504A9" w:rsidRPr="00C144C9">
        <w:rPr>
          <w:rFonts w:ascii="Times New Roman" w:hAnsi="Times New Roman" w:cs="Times New Roman"/>
          <w:sz w:val="24"/>
          <w:szCs w:val="24"/>
        </w:rPr>
        <w:t xml:space="preserve">are prioritized, </w:t>
      </w:r>
      <w:r w:rsidR="00863E6B" w:rsidRPr="00C144C9">
        <w:rPr>
          <w:rFonts w:ascii="Times New Roman" w:hAnsi="Times New Roman" w:cs="Times New Roman"/>
          <w:sz w:val="24"/>
          <w:szCs w:val="24"/>
        </w:rPr>
        <w:t xml:space="preserve">and subsequent </w:t>
      </w:r>
      <w:r w:rsidR="002504A9" w:rsidRPr="00C144C9">
        <w:rPr>
          <w:rFonts w:ascii="Times New Roman" w:hAnsi="Times New Roman" w:cs="Times New Roman"/>
          <w:sz w:val="24"/>
          <w:szCs w:val="24"/>
        </w:rPr>
        <w:t xml:space="preserve">policy and program </w:t>
      </w:r>
      <w:r w:rsidR="00CB373B" w:rsidRPr="00C144C9">
        <w:rPr>
          <w:rFonts w:ascii="Times New Roman" w:hAnsi="Times New Roman" w:cs="Times New Roman"/>
          <w:sz w:val="24"/>
          <w:szCs w:val="24"/>
        </w:rPr>
        <w:t>interventions to</w:t>
      </w:r>
      <w:r w:rsidR="009F7EEB">
        <w:rPr>
          <w:rFonts w:ascii="Times New Roman" w:hAnsi="Times New Roman" w:cs="Times New Roman"/>
          <w:sz w:val="24"/>
          <w:szCs w:val="24"/>
        </w:rPr>
        <w:t xml:space="preserve"> complex public health</w:t>
      </w:r>
      <w:r w:rsidR="002504A9" w:rsidRPr="00C144C9">
        <w:rPr>
          <w:rFonts w:ascii="Times New Roman" w:hAnsi="Times New Roman" w:cs="Times New Roman"/>
          <w:sz w:val="24"/>
          <w:szCs w:val="24"/>
        </w:rPr>
        <w:t xml:space="preserve"> issues </w:t>
      </w:r>
      <w:r w:rsidR="00863E6B" w:rsidRPr="00C144C9">
        <w:rPr>
          <w:rFonts w:ascii="Times New Roman" w:hAnsi="Times New Roman" w:cs="Times New Roman"/>
          <w:sz w:val="24"/>
          <w:szCs w:val="24"/>
        </w:rPr>
        <w:t>for families</w:t>
      </w:r>
      <w:r w:rsidR="002504A9" w:rsidRPr="00C144C9">
        <w:rPr>
          <w:rFonts w:ascii="Times New Roman" w:hAnsi="Times New Roman" w:cs="Times New Roman"/>
          <w:sz w:val="24"/>
          <w:szCs w:val="24"/>
        </w:rPr>
        <w:t xml:space="preserve"> are addressed</w:t>
      </w:r>
      <w:r w:rsidR="00863E6B" w:rsidRPr="00C144C9">
        <w:rPr>
          <w:rFonts w:ascii="Times New Roman" w:hAnsi="Times New Roman" w:cs="Times New Roman"/>
          <w:sz w:val="24"/>
          <w:szCs w:val="24"/>
        </w:rPr>
        <w:t xml:space="preserve">. </w:t>
      </w:r>
      <w:r w:rsidR="00B54E63" w:rsidRPr="00C144C9">
        <w:rPr>
          <w:rFonts w:ascii="Times New Roman" w:hAnsi="Times New Roman" w:cs="Times New Roman"/>
          <w:b/>
          <w:i/>
          <w:sz w:val="24"/>
          <w:szCs w:val="24"/>
        </w:rPr>
        <w:t>The Innovation:</w:t>
      </w:r>
      <w:r w:rsidR="00B54E63" w:rsidRPr="00C144C9">
        <w:rPr>
          <w:rFonts w:ascii="Times New Roman" w:hAnsi="Times New Roman" w:cs="Times New Roman"/>
          <w:sz w:val="24"/>
          <w:szCs w:val="24"/>
        </w:rPr>
        <w:t xml:space="preserve"> </w:t>
      </w:r>
      <w:r w:rsidR="00DC3E81" w:rsidRPr="00C144C9">
        <w:rPr>
          <w:rFonts w:ascii="Times New Roman" w:hAnsi="Times New Roman" w:cs="Times New Roman"/>
          <w:sz w:val="24"/>
          <w:szCs w:val="24"/>
        </w:rPr>
        <w:t>The ultimate g</w:t>
      </w:r>
      <w:r w:rsidR="009F7EEB">
        <w:rPr>
          <w:rFonts w:ascii="Times New Roman" w:hAnsi="Times New Roman" w:cs="Times New Roman"/>
          <w:sz w:val="24"/>
          <w:szCs w:val="24"/>
        </w:rPr>
        <w:t xml:space="preserve">oal of this program </w:t>
      </w:r>
      <w:r w:rsidR="004C541F">
        <w:rPr>
          <w:rFonts w:ascii="Times New Roman" w:hAnsi="Times New Roman" w:cs="Times New Roman"/>
          <w:sz w:val="24"/>
          <w:szCs w:val="24"/>
        </w:rPr>
        <w:t xml:space="preserve">is that </w:t>
      </w:r>
      <w:r w:rsidR="00863E6B" w:rsidRPr="00C144C9">
        <w:rPr>
          <w:rFonts w:ascii="Times New Roman" w:hAnsi="Times New Roman" w:cs="Times New Roman"/>
          <w:sz w:val="24"/>
          <w:szCs w:val="24"/>
        </w:rPr>
        <w:t xml:space="preserve">structural vulnerabilities will replace individual vulnerability as the lens by which interventions are developed, implemented and evaluated. </w:t>
      </w:r>
      <w:r w:rsidR="002504A9" w:rsidRPr="00C144C9">
        <w:rPr>
          <w:rFonts w:ascii="Times New Roman" w:hAnsi="Times New Roman" w:cs="Times New Roman"/>
          <w:sz w:val="24"/>
          <w:szCs w:val="24"/>
        </w:rPr>
        <w:t xml:space="preserve">The </w:t>
      </w:r>
      <w:r w:rsidR="009F7EEB">
        <w:rPr>
          <w:rFonts w:ascii="Times New Roman" w:hAnsi="Times New Roman" w:cs="Times New Roman"/>
          <w:sz w:val="24"/>
          <w:szCs w:val="24"/>
        </w:rPr>
        <w:t>BHEF</w:t>
      </w:r>
      <w:r w:rsidR="002504A9" w:rsidRPr="00C144C9">
        <w:rPr>
          <w:rFonts w:ascii="Times New Roman" w:hAnsi="Times New Roman" w:cs="Times New Roman"/>
          <w:sz w:val="24"/>
          <w:szCs w:val="24"/>
        </w:rPr>
        <w:t xml:space="preserve"> will be about transformation </w:t>
      </w:r>
      <w:r w:rsidR="00DC3E81" w:rsidRPr="00C144C9">
        <w:rPr>
          <w:rFonts w:ascii="Times New Roman" w:hAnsi="Times New Roman" w:cs="Times New Roman"/>
          <w:sz w:val="24"/>
          <w:szCs w:val="24"/>
        </w:rPr>
        <w:t>that is</w:t>
      </w:r>
      <w:r w:rsidR="006A40EB" w:rsidRPr="00C144C9">
        <w:rPr>
          <w:rFonts w:ascii="Times New Roman" w:hAnsi="Times New Roman" w:cs="Times New Roman"/>
          <w:sz w:val="24"/>
          <w:szCs w:val="24"/>
        </w:rPr>
        <w:t xml:space="preserve"> </w:t>
      </w:r>
      <w:r w:rsidR="002504A9" w:rsidRPr="00C144C9">
        <w:rPr>
          <w:rFonts w:ascii="Times New Roman" w:hAnsi="Times New Roman" w:cs="Times New Roman"/>
          <w:sz w:val="24"/>
          <w:szCs w:val="24"/>
        </w:rPr>
        <w:t xml:space="preserve">meaningful and relevant to the people and organizations directly impacted by it. </w:t>
      </w:r>
      <w:r w:rsidR="00C465D4" w:rsidRPr="00C144C9">
        <w:rPr>
          <w:rFonts w:ascii="Times New Roman" w:hAnsi="Times New Roman" w:cs="Times New Roman"/>
          <w:sz w:val="24"/>
          <w:szCs w:val="24"/>
        </w:rPr>
        <w:t xml:space="preserve">Through our partnership approach and emphasis on generating evidence to propose changes to policy and programs, </w:t>
      </w:r>
      <w:r w:rsidR="009F7EEB">
        <w:rPr>
          <w:rFonts w:ascii="Times New Roman" w:hAnsi="Times New Roman" w:cs="Times New Roman"/>
          <w:sz w:val="24"/>
          <w:szCs w:val="24"/>
        </w:rPr>
        <w:t>the BHEF</w:t>
      </w:r>
      <w:r w:rsidR="00C465D4" w:rsidRPr="00C144C9">
        <w:rPr>
          <w:rFonts w:ascii="Times New Roman" w:hAnsi="Times New Roman" w:cs="Times New Roman"/>
          <w:sz w:val="24"/>
          <w:szCs w:val="24"/>
        </w:rPr>
        <w:t xml:space="preserve"> </w:t>
      </w:r>
      <w:r w:rsidR="002504A9" w:rsidRPr="00C144C9">
        <w:rPr>
          <w:rFonts w:ascii="Times New Roman" w:hAnsi="Times New Roman" w:cs="Times New Roman"/>
          <w:sz w:val="24"/>
          <w:szCs w:val="24"/>
        </w:rPr>
        <w:t>will contribute directly to actions to reduce health inequity</w:t>
      </w:r>
      <w:r w:rsidR="00C144C9">
        <w:rPr>
          <w:rFonts w:ascii="Times New Roman" w:hAnsi="Times New Roman" w:cs="Times New Roman"/>
          <w:sz w:val="24"/>
          <w:szCs w:val="24"/>
        </w:rPr>
        <w:t>.</w:t>
      </w:r>
      <w:r w:rsidR="00573EA7">
        <w:rPr>
          <w:rFonts w:ascii="Times New Roman" w:hAnsi="Times New Roman" w:cs="Times New Roman"/>
          <w:sz w:val="24"/>
          <w:szCs w:val="24"/>
        </w:rPr>
        <w:t xml:space="preserve"> </w:t>
      </w:r>
      <w:r w:rsidR="00B54E63" w:rsidRPr="00C144C9">
        <w:rPr>
          <w:rFonts w:ascii="Times New Roman" w:hAnsi="Times New Roman" w:cs="Times New Roman"/>
          <w:b/>
          <w:i/>
          <w:sz w:val="24"/>
          <w:szCs w:val="24"/>
        </w:rPr>
        <w:t>The Outcomes:</w:t>
      </w:r>
      <w:r w:rsidR="00B54E63" w:rsidRPr="00C144C9">
        <w:rPr>
          <w:rFonts w:ascii="Times New Roman" w:hAnsi="Times New Roman" w:cs="Times New Roman"/>
          <w:sz w:val="24"/>
          <w:szCs w:val="24"/>
        </w:rPr>
        <w:t xml:space="preserve"> </w:t>
      </w:r>
      <w:r w:rsidR="00863E6B" w:rsidRPr="00C144C9">
        <w:rPr>
          <w:rFonts w:ascii="Times New Roman" w:hAnsi="Times New Roman" w:cs="Times New Roman"/>
          <w:sz w:val="24"/>
          <w:szCs w:val="24"/>
        </w:rPr>
        <w:t xml:space="preserve">Results will </w:t>
      </w:r>
      <w:r w:rsidR="0062768D" w:rsidRPr="00C144C9">
        <w:rPr>
          <w:rFonts w:ascii="Times New Roman" w:hAnsi="Times New Roman" w:cs="Times New Roman"/>
          <w:sz w:val="24"/>
          <w:szCs w:val="24"/>
        </w:rPr>
        <w:t xml:space="preserve">inform </w:t>
      </w:r>
      <w:r w:rsidR="00766DD7" w:rsidRPr="00C144C9">
        <w:rPr>
          <w:rFonts w:ascii="Times New Roman" w:hAnsi="Times New Roman" w:cs="Times New Roman"/>
          <w:sz w:val="24"/>
          <w:szCs w:val="24"/>
        </w:rPr>
        <w:t xml:space="preserve">collective advocacy plans, well-structured policy proposals/asks, plain language messaging and government relations strategies, and innovative programs that bridge gaps </w:t>
      </w:r>
      <w:r w:rsidR="00A3515F">
        <w:rPr>
          <w:rFonts w:ascii="Times New Roman" w:hAnsi="Times New Roman" w:cs="Times New Roman"/>
          <w:sz w:val="24"/>
          <w:szCs w:val="24"/>
        </w:rPr>
        <w:t xml:space="preserve">and siloes </w:t>
      </w:r>
      <w:r w:rsidR="00766DD7" w:rsidRPr="00C144C9">
        <w:rPr>
          <w:rFonts w:ascii="Times New Roman" w:hAnsi="Times New Roman" w:cs="Times New Roman"/>
          <w:sz w:val="24"/>
          <w:szCs w:val="24"/>
        </w:rPr>
        <w:t xml:space="preserve">between sectors and </w:t>
      </w:r>
      <w:r w:rsidR="000F58C2" w:rsidRPr="00C144C9">
        <w:rPr>
          <w:rFonts w:ascii="Times New Roman" w:hAnsi="Times New Roman" w:cs="Times New Roman"/>
          <w:sz w:val="24"/>
          <w:szCs w:val="24"/>
        </w:rPr>
        <w:t>systems</w:t>
      </w:r>
      <w:r w:rsidR="00863E6B" w:rsidRPr="00C144C9">
        <w:rPr>
          <w:rFonts w:ascii="Times New Roman" w:hAnsi="Times New Roman" w:cs="Times New Roman"/>
          <w:sz w:val="24"/>
          <w:szCs w:val="24"/>
        </w:rPr>
        <w:t>.</w:t>
      </w:r>
      <w:r w:rsidR="000F58C2" w:rsidRPr="00C144C9">
        <w:rPr>
          <w:rFonts w:ascii="Times New Roman" w:hAnsi="Times New Roman" w:cs="Times New Roman"/>
          <w:sz w:val="24"/>
          <w:szCs w:val="24"/>
        </w:rPr>
        <w:t xml:space="preserve"> Additionally, the </w:t>
      </w:r>
      <w:r w:rsidR="009F7EEB">
        <w:rPr>
          <w:rFonts w:ascii="Times New Roman" w:hAnsi="Times New Roman" w:cs="Times New Roman"/>
          <w:sz w:val="24"/>
          <w:szCs w:val="24"/>
        </w:rPr>
        <w:t>BHEF</w:t>
      </w:r>
      <w:r w:rsidR="00E30588" w:rsidRPr="00C144C9">
        <w:rPr>
          <w:rFonts w:ascii="Times New Roman" w:hAnsi="Times New Roman" w:cs="Times New Roman"/>
          <w:sz w:val="24"/>
          <w:szCs w:val="24"/>
        </w:rPr>
        <w:t xml:space="preserve"> </w:t>
      </w:r>
      <w:r w:rsidR="0062768D" w:rsidRPr="00C144C9">
        <w:rPr>
          <w:rFonts w:ascii="Times New Roman" w:hAnsi="Times New Roman" w:cs="Times New Roman"/>
          <w:sz w:val="24"/>
          <w:szCs w:val="24"/>
        </w:rPr>
        <w:t>will</w:t>
      </w:r>
      <w:r w:rsidR="00766DD7" w:rsidRPr="00C144C9">
        <w:rPr>
          <w:rFonts w:ascii="Times New Roman" w:hAnsi="Times New Roman" w:cs="Times New Roman"/>
          <w:sz w:val="24"/>
          <w:szCs w:val="24"/>
        </w:rPr>
        <w:t xml:space="preserve"> assist in the mobilization of research knowledge </w:t>
      </w:r>
      <w:r w:rsidR="002504A9" w:rsidRPr="00C144C9">
        <w:rPr>
          <w:rFonts w:ascii="Times New Roman" w:hAnsi="Times New Roman" w:cs="Times New Roman"/>
          <w:sz w:val="24"/>
          <w:szCs w:val="24"/>
        </w:rPr>
        <w:t>among</w:t>
      </w:r>
      <w:r w:rsidR="00766DD7" w:rsidRPr="00C144C9">
        <w:rPr>
          <w:rFonts w:ascii="Times New Roman" w:hAnsi="Times New Roman" w:cs="Times New Roman"/>
          <w:sz w:val="24"/>
          <w:szCs w:val="24"/>
        </w:rPr>
        <w:t xml:space="preserve"> partners and facilitate opportunities for true community-engaged scholarship and future employment for trainees by including the meaningful involvement of stude</w:t>
      </w:r>
      <w:r w:rsidR="00F2231D" w:rsidRPr="00C144C9">
        <w:rPr>
          <w:rFonts w:ascii="Times New Roman" w:hAnsi="Times New Roman" w:cs="Times New Roman"/>
          <w:sz w:val="24"/>
          <w:szCs w:val="24"/>
        </w:rPr>
        <w:t xml:space="preserve">nts through </w:t>
      </w:r>
      <w:proofErr w:type="spellStart"/>
      <w:r w:rsidR="00F2231D" w:rsidRPr="00C144C9">
        <w:rPr>
          <w:rFonts w:ascii="Times New Roman" w:hAnsi="Times New Roman" w:cs="Times New Roman"/>
          <w:sz w:val="24"/>
          <w:szCs w:val="24"/>
        </w:rPr>
        <w:t>practica</w:t>
      </w:r>
      <w:proofErr w:type="spellEnd"/>
      <w:r w:rsidR="00F2231D" w:rsidRPr="00C144C9">
        <w:rPr>
          <w:rFonts w:ascii="Times New Roman" w:hAnsi="Times New Roman" w:cs="Times New Roman"/>
          <w:sz w:val="24"/>
          <w:szCs w:val="24"/>
        </w:rPr>
        <w:t xml:space="preserve"> </w:t>
      </w:r>
      <w:r w:rsidR="00766DD7" w:rsidRPr="00C144C9">
        <w:rPr>
          <w:rFonts w:ascii="Times New Roman" w:hAnsi="Times New Roman" w:cs="Times New Roman"/>
          <w:sz w:val="24"/>
          <w:szCs w:val="24"/>
        </w:rPr>
        <w:t>and internships.</w:t>
      </w:r>
      <w:r w:rsidR="003A7054" w:rsidRPr="00C144C9">
        <w:rPr>
          <w:rFonts w:ascii="Times New Roman" w:hAnsi="Times New Roman" w:cs="Times New Roman"/>
          <w:b/>
          <w:i/>
          <w:sz w:val="24"/>
          <w:szCs w:val="24"/>
        </w:rPr>
        <w:t xml:space="preserve"> </w:t>
      </w:r>
      <w:r w:rsidR="00C465D4" w:rsidRPr="00C144C9">
        <w:rPr>
          <w:rFonts w:ascii="Times New Roman" w:hAnsi="Times New Roman" w:cs="Times New Roman"/>
          <w:b/>
          <w:i/>
          <w:sz w:val="24"/>
          <w:szCs w:val="24"/>
        </w:rPr>
        <w:t>In Sum:</w:t>
      </w:r>
      <w:r w:rsidR="00C465D4" w:rsidRPr="00C144C9">
        <w:rPr>
          <w:rFonts w:ascii="Times New Roman" w:hAnsi="Times New Roman" w:cs="Times New Roman"/>
          <w:sz w:val="24"/>
          <w:szCs w:val="24"/>
        </w:rPr>
        <w:t xml:space="preserve"> </w:t>
      </w:r>
      <w:r w:rsidR="009F7EEB">
        <w:rPr>
          <w:rFonts w:ascii="Times New Roman" w:hAnsi="Times New Roman" w:cs="Times New Roman"/>
          <w:sz w:val="24"/>
          <w:szCs w:val="24"/>
        </w:rPr>
        <w:t>The BHEF</w:t>
      </w:r>
      <w:r w:rsidR="003A7054" w:rsidRPr="00C144C9">
        <w:rPr>
          <w:rFonts w:ascii="Times New Roman" w:hAnsi="Times New Roman" w:cs="Times New Roman"/>
          <w:sz w:val="24"/>
          <w:szCs w:val="24"/>
        </w:rPr>
        <w:t xml:space="preserve"> will </w:t>
      </w:r>
      <w:r w:rsidR="00863E6B" w:rsidRPr="00C144C9">
        <w:rPr>
          <w:rFonts w:ascii="Times New Roman" w:hAnsi="Times New Roman" w:cs="Times New Roman"/>
          <w:sz w:val="24"/>
          <w:szCs w:val="24"/>
        </w:rPr>
        <w:t>provide</w:t>
      </w:r>
      <w:r w:rsidR="003A7054" w:rsidRPr="00C144C9">
        <w:rPr>
          <w:rFonts w:ascii="Times New Roman" w:hAnsi="Times New Roman" w:cs="Times New Roman"/>
          <w:sz w:val="24"/>
          <w:szCs w:val="24"/>
        </w:rPr>
        <w:t xml:space="preserve"> backbone support to ensure collective alignment,</w:t>
      </w:r>
      <w:r w:rsidR="00863E6B" w:rsidRPr="00C144C9">
        <w:rPr>
          <w:rFonts w:ascii="Times New Roman" w:hAnsi="Times New Roman" w:cs="Times New Roman"/>
          <w:sz w:val="24"/>
          <w:szCs w:val="24"/>
        </w:rPr>
        <w:t xml:space="preserve"> adherence to </w:t>
      </w:r>
      <w:r w:rsidR="003A7054" w:rsidRPr="00C144C9">
        <w:rPr>
          <w:rFonts w:ascii="Times New Roman" w:hAnsi="Times New Roman" w:cs="Times New Roman"/>
          <w:sz w:val="24"/>
          <w:szCs w:val="24"/>
        </w:rPr>
        <w:t>the mission</w:t>
      </w:r>
      <w:r w:rsidR="00863E6B" w:rsidRPr="00C144C9">
        <w:rPr>
          <w:rFonts w:ascii="Times New Roman" w:hAnsi="Times New Roman" w:cs="Times New Roman"/>
          <w:sz w:val="24"/>
          <w:szCs w:val="24"/>
        </w:rPr>
        <w:t xml:space="preserve">, </w:t>
      </w:r>
      <w:r w:rsidR="003A7054" w:rsidRPr="00C144C9">
        <w:rPr>
          <w:rFonts w:ascii="Times New Roman" w:hAnsi="Times New Roman" w:cs="Times New Roman"/>
          <w:sz w:val="24"/>
          <w:szCs w:val="24"/>
        </w:rPr>
        <w:t xml:space="preserve">new partnerships, and to build capacity. The </w:t>
      </w:r>
      <w:r w:rsidR="009F7EEB">
        <w:rPr>
          <w:rFonts w:ascii="Times New Roman" w:hAnsi="Times New Roman" w:cs="Times New Roman"/>
          <w:sz w:val="24"/>
          <w:szCs w:val="24"/>
        </w:rPr>
        <w:t>BHEF</w:t>
      </w:r>
      <w:r w:rsidR="00863E6B" w:rsidRPr="00C144C9">
        <w:rPr>
          <w:rFonts w:ascii="Times New Roman" w:hAnsi="Times New Roman" w:cs="Times New Roman"/>
          <w:sz w:val="24"/>
          <w:szCs w:val="24"/>
        </w:rPr>
        <w:t xml:space="preserve"> will</w:t>
      </w:r>
      <w:r w:rsidR="003A7054" w:rsidRPr="00C144C9">
        <w:rPr>
          <w:rFonts w:ascii="Times New Roman" w:hAnsi="Times New Roman" w:cs="Times New Roman"/>
          <w:sz w:val="24"/>
          <w:szCs w:val="24"/>
        </w:rPr>
        <w:t xml:space="preserve"> streamline findings back to decision</w:t>
      </w:r>
      <w:r w:rsidR="00F7370A" w:rsidRPr="00C144C9">
        <w:rPr>
          <w:rFonts w:ascii="Times New Roman" w:hAnsi="Times New Roman" w:cs="Times New Roman"/>
          <w:sz w:val="24"/>
          <w:szCs w:val="24"/>
        </w:rPr>
        <w:t>-</w:t>
      </w:r>
      <w:r w:rsidR="003A7054" w:rsidRPr="00C144C9">
        <w:rPr>
          <w:rFonts w:ascii="Times New Roman" w:hAnsi="Times New Roman" w:cs="Times New Roman"/>
          <w:sz w:val="24"/>
          <w:szCs w:val="24"/>
        </w:rPr>
        <w:t>makers for implementation into tangible outputs</w:t>
      </w:r>
      <w:r w:rsidR="00863E6B" w:rsidRPr="00C144C9">
        <w:rPr>
          <w:rFonts w:ascii="Times New Roman" w:hAnsi="Times New Roman" w:cs="Times New Roman"/>
          <w:sz w:val="24"/>
          <w:szCs w:val="24"/>
        </w:rPr>
        <w:t xml:space="preserve"> and </w:t>
      </w:r>
      <w:r w:rsidR="00BE462A" w:rsidRPr="00C144C9">
        <w:rPr>
          <w:rFonts w:ascii="Times New Roman" w:hAnsi="Times New Roman" w:cs="Times New Roman"/>
          <w:sz w:val="24"/>
          <w:szCs w:val="24"/>
        </w:rPr>
        <w:t>measurable</w:t>
      </w:r>
      <w:r w:rsidR="00863E6B" w:rsidRPr="00C144C9">
        <w:rPr>
          <w:rFonts w:ascii="Times New Roman" w:hAnsi="Times New Roman" w:cs="Times New Roman"/>
          <w:sz w:val="24"/>
          <w:szCs w:val="24"/>
        </w:rPr>
        <w:t xml:space="preserve"> results</w:t>
      </w:r>
      <w:r w:rsidR="009F7EEB">
        <w:rPr>
          <w:rFonts w:ascii="Times New Roman" w:hAnsi="Times New Roman" w:cs="Times New Roman"/>
          <w:sz w:val="24"/>
          <w:szCs w:val="24"/>
        </w:rPr>
        <w:t xml:space="preserve"> and </w:t>
      </w:r>
      <w:r w:rsidR="003F76AC">
        <w:rPr>
          <w:rFonts w:ascii="Times New Roman" w:hAnsi="Times New Roman" w:cs="Times New Roman"/>
          <w:sz w:val="24"/>
          <w:szCs w:val="24"/>
        </w:rPr>
        <w:t xml:space="preserve">will </w:t>
      </w:r>
      <w:r w:rsidR="003A7054" w:rsidRPr="00C144C9">
        <w:rPr>
          <w:rFonts w:ascii="Times New Roman" w:hAnsi="Times New Roman" w:cs="Times New Roman"/>
          <w:sz w:val="24"/>
          <w:szCs w:val="24"/>
        </w:rPr>
        <w:t>increase the speed of knowledge mobilization to quickly deliver evidence-based services to families in need.</w:t>
      </w:r>
      <w:r w:rsidR="00B31137" w:rsidRPr="00C144C9">
        <w:rPr>
          <w:rFonts w:ascii="Times New Roman" w:hAnsi="Times New Roman" w:cs="Times New Roman"/>
          <w:sz w:val="24"/>
          <w:szCs w:val="24"/>
        </w:rPr>
        <w:t xml:space="preserve"> </w:t>
      </w:r>
      <w:r w:rsidR="00846635" w:rsidRPr="00C144C9">
        <w:rPr>
          <w:rFonts w:ascii="Times New Roman" w:hAnsi="Times New Roman" w:cs="Times New Roman"/>
          <w:b/>
          <w:sz w:val="24"/>
          <w:szCs w:val="24"/>
        </w:rPr>
        <w:t>Applicant</w:t>
      </w:r>
      <w:r w:rsidR="00C465D4" w:rsidRPr="00C144C9">
        <w:rPr>
          <w:rFonts w:ascii="Times New Roman" w:hAnsi="Times New Roman" w:cs="Times New Roman"/>
          <w:b/>
          <w:sz w:val="24"/>
          <w:szCs w:val="24"/>
        </w:rPr>
        <w:t xml:space="preserve">. </w:t>
      </w:r>
      <w:r w:rsidR="00AD42BD" w:rsidRPr="00C144C9">
        <w:rPr>
          <w:rFonts w:ascii="Times New Roman" w:hAnsi="Times New Roman" w:cs="Times New Roman"/>
          <w:sz w:val="24"/>
          <w:szCs w:val="24"/>
        </w:rPr>
        <w:t>Dr Milaney has established a successful career as an indepe</w:t>
      </w:r>
      <w:r w:rsidR="0082293C">
        <w:rPr>
          <w:rFonts w:ascii="Times New Roman" w:hAnsi="Times New Roman" w:cs="Times New Roman"/>
          <w:sz w:val="24"/>
          <w:szCs w:val="24"/>
        </w:rPr>
        <w:t>ndent investigator securing &gt;$32</w:t>
      </w:r>
      <w:r w:rsidR="00AD42BD" w:rsidRPr="00C144C9">
        <w:rPr>
          <w:rFonts w:ascii="Times New Roman" w:hAnsi="Times New Roman" w:cs="Times New Roman"/>
          <w:sz w:val="24"/>
          <w:szCs w:val="24"/>
        </w:rPr>
        <w:t xml:space="preserve"> million in peer-reviewed funding as a Principal Investigator or</w:t>
      </w:r>
      <w:r w:rsidR="00846635" w:rsidRPr="00C144C9">
        <w:rPr>
          <w:rFonts w:ascii="Times New Roman" w:hAnsi="Times New Roman" w:cs="Times New Roman"/>
          <w:sz w:val="24"/>
          <w:szCs w:val="24"/>
        </w:rPr>
        <w:t xml:space="preserve"> co-investigator since 2014. </w:t>
      </w:r>
      <w:r w:rsidR="00DC3E81" w:rsidRPr="00C144C9">
        <w:rPr>
          <w:rFonts w:ascii="Times New Roman" w:hAnsi="Times New Roman" w:cs="Times New Roman"/>
          <w:sz w:val="24"/>
          <w:szCs w:val="24"/>
        </w:rPr>
        <w:t>Her</w:t>
      </w:r>
      <w:r w:rsidR="00AD42BD" w:rsidRPr="00C144C9">
        <w:rPr>
          <w:rFonts w:ascii="Times New Roman" w:hAnsi="Times New Roman" w:cs="Times New Roman"/>
          <w:sz w:val="24"/>
          <w:szCs w:val="24"/>
        </w:rPr>
        <w:t xml:space="preserve"> </w:t>
      </w:r>
      <w:r w:rsidR="00477A70" w:rsidRPr="00C144C9">
        <w:rPr>
          <w:rFonts w:ascii="Times New Roman" w:hAnsi="Times New Roman" w:cs="Times New Roman"/>
          <w:sz w:val="24"/>
          <w:szCs w:val="24"/>
        </w:rPr>
        <w:t xml:space="preserve">research </w:t>
      </w:r>
      <w:r w:rsidR="00AD42BD" w:rsidRPr="00C144C9">
        <w:rPr>
          <w:rFonts w:ascii="Times New Roman" w:hAnsi="Times New Roman" w:cs="Times New Roman"/>
          <w:sz w:val="24"/>
          <w:szCs w:val="24"/>
        </w:rPr>
        <w:t xml:space="preserve">program is focused </w:t>
      </w:r>
      <w:r w:rsidR="00477A70" w:rsidRPr="00C144C9">
        <w:rPr>
          <w:rFonts w:ascii="Times New Roman" w:hAnsi="Times New Roman" w:cs="Times New Roman"/>
          <w:sz w:val="24"/>
          <w:szCs w:val="24"/>
        </w:rPr>
        <w:t xml:space="preserve">on some of </w:t>
      </w:r>
      <w:r w:rsidR="00477A70" w:rsidRPr="00C144C9">
        <w:rPr>
          <w:rFonts w:ascii="Times New Roman" w:hAnsi="Times New Roman" w:cs="Times New Roman"/>
          <w:sz w:val="24"/>
          <w:szCs w:val="24"/>
        </w:rPr>
        <w:lastRenderedPageBreak/>
        <w:t xml:space="preserve">the most </w:t>
      </w:r>
      <w:r w:rsidR="0082293C">
        <w:rPr>
          <w:rFonts w:ascii="Times New Roman" w:hAnsi="Times New Roman" w:cs="Times New Roman"/>
          <w:sz w:val="24"/>
          <w:szCs w:val="24"/>
        </w:rPr>
        <w:t>critical public health</w:t>
      </w:r>
      <w:r w:rsidR="00477A70" w:rsidRPr="00C144C9">
        <w:rPr>
          <w:rFonts w:ascii="Times New Roman" w:hAnsi="Times New Roman" w:cs="Times New Roman"/>
          <w:sz w:val="24"/>
          <w:szCs w:val="24"/>
        </w:rPr>
        <w:t xml:space="preserve"> issues in Canada</w:t>
      </w:r>
      <w:r w:rsidR="00976B5A" w:rsidRPr="00C144C9">
        <w:rPr>
          <w:rFonts w:ascii="Times New Roman" w:hAnsi="Times New Roman" w:cs="Times New Roman"/>
          <w:sz w:val="24"/>
          <w:szCs w:val="24"/>
        </w:rPr>
        <w:t>:</w:t>
      </w:r>
      <w:r w:rsidR="00976B5A" w:rsidRPr="00C144C9">
        <w:rPr>
          <w:rFonts w:ascii="Times New Roman" w:eastAsia="Times New Roman" w:hAnsi="Times New Roman" w:cs="Times New Roman"/>
          <w:sz w:val="24"/>
          <w:szCs w:val="24"/>
        </w:rPr>
        <w:t xml:space="preserve"> the opioid poisoning crisis, homelessness and the national shortage of affordable housing</w:t>
      </w:r>
      <w:r w:rsidR="004C541F">
        <w:rPr>
          <w:rFonts w:ascii="Times New Roman" w:eastAsia="Times New Roman" w:hAnsi="Times New Roman" w:cs="Times New Roman"/>
          <w:sz w:val="24"/>
          <w:szCs w:val="24"/>
        </w:rPr>
        <w:t xml:space="preserve">, Indigenous health </w:t>
      </w:r>
      <w:r w:rsidR="00976B5A" w:rsidRPr="00C144C9">
        <w:rPr>
          <w:rFonts w:ascii="Times New Roman" w:eastAsia="Times New Roman" w:hAnsi="Times New Roman" w:cs="Times New Roman"/>
          <w:sz w:val="24"/>
          <w:szCs w:val="24"/>
        </w:rPr>
        <w:t>disparities, a</w:t>
      </w:r>
      <w:r w:rsidR="00810230" w:rsidRPr="00C144C9">
        <w:rPr>
          <w:rFonts w:ascii="Times New Roman" w:eastAsia="Times New Roman" w:hAnsi="Times New Roman" w:cs="Times New Roman"/>
          <w:sz w:val="24"/>
          <w:szCs w:val="24"/>
        </w:rPr>
        <w:t xml:space="preserve">nd gaps in services for </w:t>
      </w:r>
      <w:r w:rsidR="0082293C">
        <w:rPr>
          <w:rFonts w:ascii="Times New Roman" w:eastAsia="Times New Roman" w:hAnsi="Times New Roman" w:cs="Times New Roman"/>
          <w:sz w:val="24"/>
          <w:szCs w:val="24"/>
        </w:rPr>
        <w:t>equity-seeking groups</w:t>
      </w:r>
      <w:r w:rsidR="00976B5A" w:rsidRPr="00C144C9">
        <w:rPr>
          <w:rFonts w:ascii="Times New Roman" w:eastAsia="Times New Roman" w:hAnsi="Times New Roman" w:cs="Times New Roman"/>
          <w:sz w:val="24"/>
          <w:szCs w:val="24"/>
        </w:rPr>
        <w:t xml:space="preserve">. </w:t>
      </w:r>
      <w:r w:rsidR="00DC3E81" w:rsidRPr="00C144C9">
        <w:rPr>
          <w:rFonts w:ascii="Times New Roman" w:eastAsia="Times New Roman" w:hAnsi="Times New Roman" w:cs="Times New Roman"/>
          <w:sz w:val="24"/>
          <w:szCs w:val="24"/>
        </w:rPr>
        <w:t>She</w:t>
      </w:r>
      <w:r w:rsidR="00C465D4" w:rsidRPr="00C144C9">
        <w:rPr>
          <w:rFonts w:ascii="Times New Roman" w:eastAsia="Times New Roman" w:hAnsi="Times New Roman" w:cs="Times New Roman"/>
          <w:sz w:val="24"/>
          <w:szCs w:val="24"/>
        </w:rPr>
        <w:t xml:space="preserve"> </w:t>
      </w:r>
      <w:r w:rsidR="00E521EB" w:rsidRPr="00C144C9">
        <w:rPr>
          <w:rFonts w:ascii="Times New Roman" w:eastAsia="Times New Roman" w:hAnsi="Times New Roman" w:cs="Times New Roman"/>
          <w:sz w:val="24"/>
          <w:szCs w:val="24"/>
        </w:rPr>
        <w:t>hold</w:t>
      </w:r>
      <w:r w:rsidR="00DC3E81" w:rsidRPr="00C144C9">
        <w:rPr>
          <w:rFonts w:ascii="Times New Roman" w:eastAsia="Times New Roman" w:hAnsi="Times New Roman" w:cs="Times New Roman"/>
          <w:sz w:val="24"/>
          <w:szCs w:val="24"/>
        </w:rPr>
        <w:t>s</w:t>
      </w:r>
      <w:r w:rsidR="00E521EB" w:rsidRPr="00C144C9">
        <w:rPr>
          <w:rFonts w:ascii="Times New Roman" w:eastAsia="Times New Roman" w:hAnsi="Times New Roman" w:cs="Times New Roman"/>
          <w:sz w:val="24"/>
          <w:szCs w:val="24"/>
        </w:rPr>
        <w:t xml:space="preserve"> a multi-year</w:t>
      </w:r>
      <w:r w:rsidR="0082293C">
        <w:rPr>
          <w:rFonts w:ascii="Times New Roman" w:eastAsia="Times New Roman" w:hAnsi="Times New Roman" w:cs="Times New Roman"/>
          <w:sz w:val="24"/>
          <w:szCs w:val="24"/>
        </w:rPr>
        <w:t>,</w:t>
      </w:r>
      <w:r w:rsidR="00E521EB" w:rsidRPr="00C144C9">
        <w:rPr>
          <w:rFonts w:ascii="Times New Roman" w:eastAsia="Times New Roman" w:hAnsi="Times New Roman" w:cs="Times New Roman"/>
          <w:sz w:val="24"/>
          <w:szCs w:val="24"/>
        </w:rPr>
        <w:t xml:space="preserve"> </w:t>
      </w:r>
      <w:r w:rsidR="0082293C">
        <w:rPr>
          <w:rFonts w:ascii="Times New Roman" w:eastAsia="Times New Roman" w:hAnsi="Times New Roman" w:cs="Times New Roman"/>
          <w:sz w:val="24"/>
          <w:szCs w:val="24"/>
        </w:rPr>
        <w:t xml:space="preserve">$1 million </w:t>
      </w:r>
      <w:r w:rsidR="00E521EB" w:rsidRPr="00C144C9">
        <w:rPr>
          <w:rFonts w:ascii="Times New Roman" w:eastAsia="Times New Roman" w:hAnsi="Times New Roman" w:cs="Times New Roman"/>
          <w:sz w:val="24"/>
          <w:szCs w:val="24"/>
        </w:rPr>
        <w:t xml:space="preserve">CIHR project grant to implement and evaluate a culturally safe harm reduction-housing model for Indigenous peoples experiencing homelessness. </w:t>
      </w:r>
      <w:r w:rsidR="00846635" w:rsidRPr="00C144C9">
        <w:rPr>
          <w:rFonts w:ascii="Times New Roman" w:eastAsia="Times New Roman" w:hAnsi="Times New Roman" w:cs="Times New Roman"/>
          <w:sz w:val="24"/>
          <w:szCs w:val="24"/>
        </w:rPr>
        <w:t>I</w:t>
      </w:r>
      <w:r w:rsidR="00DC3E81" w:rsidRPr="00C144C9">
        <w:rPr>
          <w:rFonts w:ascii="Times New Roman" w:eastAsia="Times New Roman" w:hAnsi="Times New Roman" w:cs="Times New Roman"/>
          <w:sz w:val="24"/>
          <w:szCs w:val="24"/>
        </w:rPr>
        <w:t>n addition, she</w:t>
      </w:r>
      <w:r w:rsidR="0082293C">
        <w:rPr>
          <w:rFonts w:ascii="Times New Roman" w:eastAsia="Times New Roman" w:hAnsi="Times New Roman" w:cs="Times New Roman"/>
          <w:sz w:val="24"/>
          <w:szCs w:val="24"/>
        </w:rPr>
        <w:t xml:space="preserve"> </w:t>
      </w:r>
      <w:r w:rsidR="00E521EB" w:rsidRPr="00C144C9">
        <w:rPr>
          <w:rFonts w:ascii="Times New Roman" w:eastAsia="Times New Roman" w:hAnsi="Times New Roman" w:cs="Times New Roman"/>
          <w:sz w:val="24"/>
          <w:szCs w:val="24"/>
        </w:rPr>
        <w:t>hold</w:t>
      </w:r>
      <w:r w:rsidR="005475F6">
        <w:rPr>
          <w:rFonts w:ascii="Times New Roman" w:eastAsia="Times New Roman" w:hAnsi="Times New Roman" w:cs="Times New Roman"/>
          <w:sz w:val="24"/>
          <w:szCs w:val="24"/>
        </w:rPr>
        <w:t>s</w:t>
      </w:r>
      <w:r w:rsidR="00E521EB" w:rsidRPr="00C144C9">
        <w:rPr>
          <w:rFonts w:ascii="Times New Roman" w:eastAsia="Times New Roman" w:hAnsi="Times New Roman" w:cs="Times New Roman"/>
          <w:sz w:val="24"/>
          <w:szCs w:val="24"/>
        </w:rPr>
        <w:t xml:space="preserve"> a three-year grant </w:t>
      </w:r>
      <w:r w:rsidR="008D7ACF" w:rsidRPr="00C144C9">
        <w:rPr>
          <w:rFonts w:ascii="Times New Roman" w:eastAsia="Times New Roman" w:hAnsi="Times New Roman" w:cs="Times New Roman"/>
          <w:sz w:val="24"/>
          <w:szCs w:val="24"/>
        </w:rPr>
        <w:t>from The Networks Centres of Exce</w:t>
      </w:r>
      <w:r w:rsidR="00573EA7">
        <w:rPr>
          <w:rFonts w:ascii="Times New Roman" w:eastAsia="Times New Roman" w:hAnsi="Times New Roman" w:cs="Times New Roman"/>
          <w:sz w:val="24"/>
          <w:szCs w:val="24"/>
        </w:rPr>
        <w:t>llence project</w:t>
      </w:r>
      <w:r w:rsidR="008D7ACF" w:rsidRPr="00C144C9">
        <w:rPr>
          <w:rFonts w:ascii="Times New Roman" w:eastAsia="Times New Roman" w:hAnsi="Times New Roman" w:cs="Times New Roman"/>
          <w:sz w:val="24"/>
          <w:szCs w:val="24"/>
        </w:rPr>
        <w:t xml:space="preserve"> </w:t>
      </w:r>
      <w:r w:rsidR="00E521EB" w:rsidRPr="00C144C9">
        <w:rPr>
          <w:rFonts w:ascii="Times New Roman" w:eastAsia="Times New Roman" w:hAnsi="Times New Roman" w:cs="Times New Roman"/>
          <w:sz w:val="24"/>
          <w:szCs w:val="24"/>
        </w:rPr>
        <w:t>to develop and evaluate a youth homelessness preventi</w:t>
      </w:r>
      <w:r w:rsidR="004C541F">
        <w:rPr>
          <w:rFonts w:ascii="Times New Roman" w:eastAsia="Times New Roman" w:hAnsi="Times New Roman" w:cs="Times New Roman"/>
          <w:sz w:val="24"/>
          <w:szCs w:val="24"/>
        </w:rPr>
        <w:t>on program</w:t>
      </w:r>
      <w:r w:rsidR="00E521EB" w:rsidRPr="00C144C9">
        <w:rPr>
          <w:rFonts w:ascii="Times New Roman" w:eastAsia="Times New Roman" w:hAnsi="Times New Roman" w:cs="Times New Roman"/>
          <w:sz w:val="24"/>
          <w:szCs w:val="24"/>
        </w:rPr>
        <w:t xml:space="preserve">.  </w:t>
      </w:r>
      <w:r w:rsidR="00FB389F" w:rsidRPr="00C144C9">
        <w:rPr>
          <w:rFonts w:ascii="Times New Roman" w:eastAsia="Times New Roman" w:hAnsi="Times New Roman" w:cs="Times New Roman"/>
          <w:sz w:val="24"/>
          <w:szCs w:val="24"/>
        </w:rPr>
        <w:t>Both</w:t>
      </w:r>
      <w:r w:rsidR="00E521EB" w:rsidRPr="00C144C9">
        <w:rPr>
          <w:rFonts w:ascii="Times New Roman" w:eastAsia="Times New Roman" w:hAnsi="Times New Roman" w:cs="Times New Roman"/>
          <w:sz w:val="24"/>
          <w:szCs w:val="24"/>
        </w:rPr>
        <w:t xml:space="preserve"> projects are examples of intervention-based research meant to address inequities and shift policy and service delivery.  </w:t>
      </w:r>
      <w:r w:rsidR="004C541F">
        <w:rPr>
          <w:rFonts w:ascii="Times New Roman" w:eastAsia="Times New Roman" w:hAnsi="Times New Roman" w:cs="Times New Roman"/>
          <w:sz w:val="24"/>
          <w:szCs w:val="24"/>
        </w:rPr>
        <w:t xml:space="preserve">She </w:t>
      </w:r>
      <w:r w:rsidR="00E521EB" w:rsidRPr="00C144C9">
        <w:rPr>
          <w:rFonts w:ascii="Times New Roman" w:eastAsia="Times New Roman" w:hAnsi="Times New Roman" w:cs="Times New Roman"/>
          <w:sz w:val="24"/>
          <w:szCs w:val="24"/>
        </w:rPr>
        <w:t>was invi</w:t>
      </w:r>
      <w:r w:rsidR="0082293C">
        <w:rPr>
          <w:rFonts w:ascii="Times New Roman" w:eastAsia="Times New Roman" w:hAnsi="Times New Roman" w:cs="Times New Roman"/>
          <w:sz w:val="24"/>
          <w:szCs w:val="24"/>
        </w:rPr>
        <w:t>ted as a co-investigator on three</w:t>
      </w:r>
      <w:r w:rsidR="00E521EB" w:rsidRPr="00C144C9">
        <w:rPr>
          <w:rFonts w:ascii="Times New Roman" w:eastAsia="Times New Roman" w:hAnsi="Times New Roman" w:cs="Times New Roman"/>
          <w:sz w:val="24"/>
          <w:szCs w:val="24"/>
        </w:rPr>
        <w:t xml:space="preserve"> national proj</w:t>
      </w:r>
      <w:r w:rsidR="008D7ACF" w:rsidRPr="00C144C9">
        <w:rPr>
          <w:rFonts w:ascii="Times New Roman" w:eastAsia="Times New Roman" w:hAnsi="Times New Roman" w:cs="Times New Roman"/>
          <w:sz w:val="24"/>
          <w:szCs w:val="24"/>
        </w:rPr>
        <w:t>ects: a $2.5 million Social Sciences a</w:t>
      </w:r>
      <w:r w:rsidR="005475F6">
        <w:rPr>
          <w:rFonts w:ascii="Times New Roman" w:eastAsia="Times New Roman" w:hAnsi="Times New Roman" w:cs="Times New Roman"/>
          <w:sz w:val="24"/>
          <w:szCs w:val="24"/>
        </w:rPr>
        <w:t>nd Humanities Research Council Partnership grant</w:t>
      </w:r>
      <w:r w:rsidR="00E521EB" w:rsidRPr="00C144C9">
        <w:rPr>
          <w:rFonts w:ascii="Times New Roman" w:eastAsia="Times New Roman" w:hAnsi="Times New Roman" w:cs="Times New Roman"/>
          <w:sz w:val="24"/>
          <w:szCs w:val="24"/>
        </w:rPr>
        <w:t xml:space="preserve"> to create and sustain the </w:t>
      </w:r>
      <w:r w:rsidR="00E521EB" w:rsidRPr="00C144C9">
        <w:rPr>
          <w:rFonts w:ascii="Times New Roman" w:eastAsia="Times New Roman" w:hAnsi="Times New Roman" w:cs="Times New Roman"/>
          <w:i/>
          <w:sz w:val="24"/>
          <w:szCs w:val="24"/>
        </w:rPr>
        <w:t>Canadian Observatory on Homelessness</w:t>
      </w:r>
      <w:r w:rsidR="00E521EB" w:rsidRPr="00C144C9">
        <w:rPr>
          <w:rFonts w:ascii="Times New Roman" w:eastAsia="Times New Roman" w:hAnsi="Times New Roman" w:cs="Times New Roman"/>
          <w:sz w:val="24"/>
          <w:szCs w:val="24"/>
        </w:rPr>
        <w:t xml:space="preserve"> and the </w:t>
      </w:r>
      <w:r w:rsidR="00E521EB" w:rsidRPr="00C144C9">
        <w:rPr>
          <w:rFonts w:ascii="Times New Roman" w:eastAsia="Times New Roman" w:hAnsi="Times New Roman" w:cs="Times New Roman"/>
          <w:i/>
          <w:sz w:val="24"/>
          <w:szCs w:val="24"/>
        </w:rPr>
        <w:t>HomelessHub</w:t>
      </w:r>
      <w:r w:rsidR="004C541F">
        <w:rPr>
          <w:rFonts w:ascii="Times New Roman" w:eastAsia="Times New Roman" w:hAnsi="Times New Roman" w:cs="Times New Roman"/>
          <w:sz w:val="24"/>
          <w:szCs w:val="24"/>
        </w:rPr>
        <w:t xml:space="preserve">, </w:t>
      </w:r>
      <w:r w:rsidR="00E521EB" w:rsidRPr="00C144C9">
        <w:rPr>
          <w:rFonts w:ascii="Times New Roman" w:eastAsia="Times New Roman" w:hAnsi="Times New Roman" w:cs="Times New Roman"/>
          <w:sz w:val="24"/>
          <w:szCs w:val="24"/>
        </w:rPr>
        <w:t xml:space="preserve">a five-year, $17.9 million </w:t>
      </w:r>
      <w:r w:rsidR="00E521EB" w:rsidRPr="00C144C9">
        <w:rPr>
          <w:rFonts w:ascii="Times New Roman" w:eastAsia="Times New Roman" w:hAnsi="Times New Roman" w:cs="Times New Roman"/>
          <w:i/>
          <w:sz w:val="24"/>
          <w:szCs w:val="24"/>
        </w:rPr>
        <w:t>Networks of Centres of Excellence</w:t>
      </w:r>
      <w:r w:rsidR="00E521EB" w:rsidRPr="00C144C9">
        <w:rPr>
          <w:rFonts w:ascii="Times New Roman" w:eastAsia="Times New Roman" w:hAnsi="Times New Roman" w:cs="Times New Roman"/>
          <w:sz w:val="24"/>
          <w:szCs w:val="24"/>
        </w:rPr>
        <w:t xml:space="preserve"> project on the Prevention of Youth Homelessness called </w:t>
      </w:r>
      <w:proofErr w:type="spellStart"/>
      <w:r w:rsidR="00E521EB" w:rsidRPr="00C144C9">
        <w:rPr>
          <w:rFonts w:ascii="Times New Roman" w:eastAsia="Times New Roman" w:hAnsi="Times New Roman" w:cs="Times New Roman"/>
          <w:i/>
          <w:sz w:val="24"/>
          <w:szCs w:val="24"/>
        </w:rPr>
        <w:t>MakingtheShift</w:t>
      </w:r>
      <w:proofErr w:type="spellEnd"/>
      <w:r w:rsidR="0082293C">
        <w:rPr>
          <w:rFonts w:ascii="Times New Roman" w:eastAsia="Times New Roman" w:hAnsi="Times New Roman" w:cs="Times New Roman"/>
          <w:sz w:val="24"/>
          <w:szCs w:val="24"/>
        </w:rPr>
        <w:t xml:space="preserve"> and a $4.8 million project to assess the effectivenes</w:t>
      </w:r>
      <w:r w:rsidR="004C541F">
        <w:rPr>
          <w:rFonts w:ascii="Times New Roman" w:eastAsia="Times New Roman" w:hAnsi="Times New Roman" w:cs="Times New Roman"/>
          <w:sz w:val="24"/>
          <w:szCs w:val="24"/>
        </w:rPr>
        <w:t>s of Canada’s National Housing S</w:t>
      </w:r>
      <w:r w:rsidR="0082293C">
        <w:rPr>
          <w:rFonts w:ascii="Times New Roman" w:eastAsia="Times New Roman" w:hAnsi="Times New Roman" w:cs="Times New Roman"/>
          <w:sz w:val="24"/>
          <w:szCs w:val="24"/>
        </w:rPr>
        <w:t xml:space="preserve">trategy. </w:t>
      </w:r>
      <w:r w:rsidR="00C144C9">
        <w:rPr>
          <w:rFonts w:ascii="Times New Roman" w:eastAsia="Times New Roman" w:hAnsi="Times New Roman" w:cs="Times New Roman"/>
          <w:sz w:val="24"/>
          <w:szCs w:val="24"/>
        </w:rPr>
        <w:t xml:space="preserve"> </w:t>
      </w:r>
      <w:r w:rsidR="00E521EB" w:rsidRPr="00C144C9">
        <w:rPr>
          <w:rFonts w:ascii="Times New Roman" w:eastAsia="Times New Roman" w:hAnsi="Times New Roman" w:cs="Times New Roman"/>
          <w:sz w:val="24"/>
          <w:szCs w:val="24"/>
        </w:rPr>
        <w:t>These projects are generating considerable interest from s</w:t>
      </w:r>
      <w:r w:rsidR="00810230" w:rsidRPr="00C144C9">
        <w:rPr>
          <w:rFonts w:ascii="Times New Roman" w:eastAsia="Times New Roman" w:hAnsi="Times New Roman" w:cs="Times New Roman"/>
          <w:sz w:val="24"/>
          <w:szCs w:val="24"/>
        </w:rPr>
        <w:t xml:space="preserve">cholars around the world and </w:t>
      </w:r>
      <w:r w:rsidR="00E521EB" w:rsidRPr="00C144C9">
        <w:rPr>
          <w:rFonts w:ascii="Times New Roman" w:eastAsia="Times New Roman" w:hAnsi="Times New Roman" w:cs="Times New Roman"/>
          <w:sz w:val="24"/>
          <w:szCs w:val="24"/>
        </w:rPr>
        <w:t xml:space="preserve">are formalizing a partnership with </w:t>
      </w:r>
      <w:r w:rsidR="00E521EB" w:rsidRPr="00C144C9">
        <w:rPr>
          <w:rFonts w:ascii="Times New Roman" w:eastAsia="Times New Roman" w:hAnsi="Times New Roman" w:cs="Times New Roman"/>
          <w:color w:val="292929"/>
          <w:spacing w:val="2"/>
          <w:sz w:val="24"/>
          <w:szCs w:val="24"/>
        </w:rPr>
        <w:t xml:space="preserve">the </w:t>
      </w:r>
      <w:r w:rsidR="00E521EB" w:rsidRPr="00C144C9">
        <w:rPr>
          <w:rFonts w:ascii="Times New Roman" w:eastAsia="Times New Roman" w:hAnsi="Times New Roman" w:cs="Times New Roman"/>
          <w:i/>
          <w:spacing w:val="2"/>
          <w:sz w:val="24"/>
          <w:szCs w:val="24"/>
        </w:rPr>
        <w:t>European Federation of National Organiz</w:t>
      </w:r>
      <w:r w:rsidR="007D0139" w:rsidRPr="00C144C9">
        <w:rPr>
          <w:rFonts w:ascii="Times New Roman" w:eastAsia="Times New Roman" w:hAnsi="Times New Roman" w:cs="Times New Roman"/>
          <w:i/>
          <w:spacing w:val="2"/>
          <w:sz w:val="24"/>
          <w:szCs w:val="24"/>
        </w:rPr>
        <w:t xml:space="preserve">ations </w:t>
      </w:r>
      <w:r w:rsidR="00E521EB" w:rsidRPr="00C144C9">
        <w:rPr>
          <w:rFonts w:ascii="Times New Roman" w:eastAsia="Times New Roman" w:hAnsi="Times New Roman" w:cs="Times New Roman"/>
          <w:spacing w:val="2"/>
          <w:sz w:val="24"/>
          <w:szCs w:val="24"/>
        </w:rPr>
        <w:t xml:space="preserve">towards advancing responses to </w:t>
      </w:r>
      <w:r w:rsidR="00810230" w:rsidRPr="00C144C9">
        <w:rPr>
          <w:rFonts w:ascii="Times New Roman" w:eastAsia="Times New Roman" w:hAnsi="Times New Roman" w:cs="Times New Roman"/>
          <w:spacing w:val="2"/>
          <w:sz w:val="24"/>
          <w:szCs w:val="24"/>
        </w:rPr>
        <w:t>at</w:t>
      </w:r>
      <w:r w:rsidR="00732C70" w:rsidRPr="00C144C9">
        <w:rPr>
          <w:rFonts w:ascii="Times New Roman" w:eastAsia="Times New Roman" w:hAnsi="Times New Roman" w:cs="Times New Roman"/>
          <w:spacing w:val="2"/>
          <w:sz w:val="24"/>
          <w:szCs w:val="24"/>
        </w:rPr>
        <w:t>-</w:t>
      </w:r>
      <w:r w:rsidR="00810230" w:rsidRPr="00C144C9">
        <w:rPr>
          <w:rFonts w:ascii="Times New Roman" w:eastAsia="Times New Roman" w:hAnsi="Times New Roman" w:cs="Times New Roman"/>
          <w:spacing w:val="2"/>
          <w:sz w:val="24"/>
          <w:szCs w:val="24"/>
        </w:rPr>
        <w:t xml:space="preserve">risk youth and children </w:t>
      </w:r>
      <w:r w:rsidR="00E521EB" w:rsidRPr="00C144C9">
        <w:rPr>
          <w:rFonts w:ascii="Times New Roman" w:eastAsia="Times New Roman" w:hAnsi="Times New Roman" w:cs="Times New Roman"/>
          <w:spacing w:val="2"/>
          <w:sz w:val="24"/>
          <w:szCs w:val="24"/>
        </w:rPr>
        <w:t xml:space="preserve">globally. </w:t>
      </w:r>
      <w:r w:rsidR="00FB389F" w:rsidRPr="00C144C9">
        <w:rPr>
          <w:rFonts w:ascii="Times New Roman" w:eastAsia="Times New Roman" w:hAnsi="Times New Roman" w:cs="Times New Roman"/>
          <w:sz w:val="24"/>
          <w:szCs w:val="24"/>
        </w:rPr>
        <w:t>Her</w:t>
      </w:r>
      <w:r w:rsidR="00846635" w:rsidRPr="00C144C9">
        <w:rPr>
          <w:rFonts w:ascii="Times New Roman" w:eastAsia="Times New Roman" w:hAnsi="Times New Roman" w:cs="Times New Roman"/>
          <w:sz w:val="24"/>
          <w:szCs w:val="24"/>
        </w:rPr>
        <w:t xml:space="preserve"> </w:t>
      </w:r>
      <w:r w:rsidR="00AD42BD" w:rsidRPr="00C144C9">
        <w:rPr>
          <w:rFonts w:ascii="Times New Roman" w:eastAsia="Times New Roman" w:hAnsi="Times New Roman" w:cs="Times New Roman"/>
          <w:sz w:val="24"/>
          <w:szCs w:val="24"/>
        </w:rPr>
        <w:t>research has also involved direct discussions with policy</w:t>
      </w:r>
      <w:r w:rsidR="00732C70" w:rsidRPr="00C144C9">
        <w:rPr>
          <w:rFonts w:ascii="Times New Roman" w:eastAsia="Times New Roman" w:hAnsi="Times New Roman" w:cs="Times New Roman"/>
          <w:sz w:val="24"/>
          <w:szCs w:val="24"/>
        </w:rPr>
        <w:t>-</w:t>
      </w:r>
      <w:r w:rsidR="00AD42BD" w:rsidRPr="00C144C9">
        <w:rPr>
          <w:rFonts w:ascii="Times New Roman" w:eastAsia="Times New Roman" w:hAnsi="Times New Roman" w:cs="Times New Roman"/>
          <w:sz w:val="24"/>
          <w:szCs w:val="24"/>
        </w:rPr>
        <w:t xml:space="preserve"> and decision</w:t>
      </w:r>
      <w:r w:rsidR="00732C70" w:rsidRPr="00C144C9">
        <w:rPr>
          <w:rFonts w:ascii="Times New Roman" w:eastAsia="Times New Roman" w:hAnsi="Times New Roman" w:cs="Times New Roman"/>
          <w:sz w:val="24"/>
          <w:szCs w:val="24"/>
        </w:rPr>
        <w:t>-</w:t>
      </w:r>
      <w:r w:rsidR="00AD42BD" w:rsidRPr="00C144C9">
        <w:rPr>
          <w:rFonts w:ascii="Times New Roman" w:eastAsia="Times New Roman" w:hAnsi="Times New Roman" w:cs="Times New Roman"/>
          <w:sz w:val="24"/>
          <w:szCs w:val="24"/>
        </w:rPr>
        <w:t xml:space="preserve">makers. </w:t>
      </w:r>
      <w:r w:rsidR="0082293C">
        <w:rPr>
          <w:rFonts w:ascii="Times New Roman" w:eastAsia="Times New Roman" w:hAnsi="Times New Roman" w:cs="Times New Roman"/>
          <w:sz w:val="24"/>
          <w:szCs w:val="24"/>
        </w:rPr>
        <w:t>She w</w:t>
      </w:r>
      <w:r w:rsidR="00FB389F" w:rsidRPr="00C144C9">
        <w:rPr>
          <w:rFonts w:ascii="Times New Roman" w:eastAsia="Times New Roman" w:hAnsi="Times New Roman" w:cs="Times New Roman"/>
          <w:sz w:val="24"/>
          <w:szCs w:val="24"/>
        </w:rPr>
        <w:t>as</w:t>
      </w:r>
      <w:r w:rsidR="0082293C">
        <w:rPr>
          <w:rFonts w:ascii="Times New Roman" w:eastAsia="Times New Roman" w:hAnsi="Times New Roman" w:cs="Times New Roman"/>
          <w:sz w:val="24"/>
          <w:szCs w:val="24"/>
        </w:rPr>
        <w:t xml:space="preserve"> </w:t>
      </w:r>
      <w:r w:rsidR="00AD42BD" w:rsidRPr="00C144C9">
        <w:rPr>
          <w:rFonts w:ascii="Times New Roman" w:eastAsia="Times New Roman" w:hAnsi="Times New Roman" w:cs="Times New Roman"/>
          <w:sz w:val="24"/>
          <w:szCs w:val="24"/>
        </w:rPr>
        <w:t xml:space="preserve">a key member of the University of Calgary’s COVID-19 Strategic Advisory Group that has met regularly with Mayor </w:t>
      </w:r>
      <w:proofErr w:type="spellStart"/>
      <w:r w:rsidR="00AD42BD" w:rsidRPr="00C144C9">
        <w:rPr>
          <w:rFonts w:ascii="Times New Roman" w:eastAsia="Times New Roman" w:hAnsi="Times New Roman" w:cs="Times New Roman"/>
          <w:sz w:val="24"/>
          <w:szCs w:val="24"/>
        </w:rPr>
        <w:t>Naheed</w:t>
      </w:r>
      <w:proofErr w:type="spellEnd"/>
      <w:r w:rsidR="00AD42BD" w:rsidRPr="00C144C9">
        <w:rPr>
          <w:rFonts w:ascii="Times New Roman" w:eastAsia="Times New Roman" w:hAnsi="Times New Roman" w:cs="Times New Roman"/>
          <w:sz w:val="24"/>
          <w:szCs w:val="24"/>
        </w:rPr>
        <w:t xml:space="preserve"> </w:t>
      </w:r>
      <w:proofErr w:type="spellStart"/>
      <w:r w:rsidR="00AD42BD" w:rsidRPr="00C144C9">
        <w:rPr>
          <w:rFonts w:ascii="Times New Roman" w:eastAsia="Times New Roman" w:hAnsi="Times New Roman" w:cs="Times New Roman"/>
          <w:sz w:val="24"/>
          <w:szCs w:val="24"/>
        </w:rPr>
        <w:t>Nenshi</w:t>
      </w:r>
      <w:proofErr w:type="spellEnd"/>
      <w:r w:rsidR="00AD42BD" w:rsidRPr="00C144C9">
        <w:rPr>
          <w:rFonts w:ascii="Times New Roman" w:eastAsia="Times New Roman" w:hAnsi="Times New Roman" w:cs="Times New Roman"/>
          <w:sz w:val="24"/>
          <w:szCs w:val="24"/>
        </w:rPr>
        <w:t xml:space="preserve"> and his senior administrators in the </w:t>
      </w:r>
      <w:r w:rsidR="00477A70" w:rsidRPr="00C144C9">
        <w:rPr>
          <w:rFonts w:ascii="Times New Roman" w:hAnsi="Times New Roman" w:cs="Times New Roman"/>
          <w:sz w:val="24"/>
          <w:szCs w:val="24"/>
        </w:rPr>
        <w:t xml:space="preserve">City of Calgary on COVID-19 transmission and </w:t>
      </w:r>
      <w:r w:rsidR="00AD42BD" w:rsidRPr="00C144C9">
        <w:rPr>
          <w:rFonts w:ascii="Times New Roman" w:hAnsi="Times New Roman" w:cs="Times New Roman"/>
          <w:sz w:val="24"/>
          <w:szCs w:val="24"/>
        </w:rPr>
        <w:t>population-based pandemic control interventions</w:t>
      </w:r>
      <w:r w:rsidR="007D0139" w:rsidRPr="00C144C9">
        <w:rPr>
          <w:rFonts w:ascii="Times New Roman" w:hAnsi="Times New Roman" w:cs="Times New Roman"/>
          <w:sz w:val="24"/>
          <w:szCs w:val="24"/>
        </w:rPr>
        <w:t>.</w:t>
      </w:r>
      <w:r w:rsidR="00FB389F" w:rsidRPr="00C144C9">
        <w:rPr>
          <w:rFonts w:ascii="Times New Roman" w:hAnsi="Times New Roman" w:cs="Times New Roman"/>
          <w:sz w:val="24"/>
          <w:szCs w:val="24"/>
        </w:rPr>
        <w:t xml:space="preserve"> Her</w:t>
      </w:r>
      <w:r w:rsidR="0082293C">
        <w:rPr>
          <w:rFonts w:ascii="Times New Roman" w:hAnsi="Times New Roman" w:cs="Times New Roman"/>
          <w:sz w:val="24"/>
          <w:szCs w:val="24"/>
        </w:rPr>
        <w:t xml:space="preserve"> role was </w:t>
      </w:r>
      <w:r w:rsidR="007D0139" w:rsidRPr="00C144C9">
        <w:rPr>
          <w:rFonts w:ascii="Times New Roman" w:hAnsi="Times New Roman" w:cs="Times New Roman"/>
          <w:sz w:val="24"/>
          <w:szCs w:val="24"/>
        </w:rPr>
        <w:t>to advise on the pandemic’s impact</w:t>
      </w:r>
      <w:r w:rsidR="00AD42BD" w:rsidRPr="00C144C9">
        <w:rPr>
          <w:rFonts w:ascii="Times New Roman" w:hAnsi="Times New Roman" w:cs="Times New Roman"/>
          <w:sz w:val="24"/>
          <w:szCs w:val="24"/>
        </w:rPr>
        <w:t xml:space="preserve"> on </w:t>
      </w:r>
      <w:r w:rsidR="00477A70" w:rsidRPr="00C144C9">
        <w:rPr>
          <w:rFonts w:ascii="Times New Roman" w:hAnsi="Times New Roman" w:cs="Times New Roman"/>
          <w:sz w:val="24"/>
          <w:szCs w:val="24"/>
        </w:rPr>
        <w:t xml:space="preserve">particular </w:t>
      </w:r>
      <w:r w:rsidR="00AD42BD" w:rsidRPr="00C144C9">
        <w:rPr>
          <w:rFonts w:ascii="Times New Roman" w:hAnsi="Times New Roman" w:cs="Times New Roman"/>
          <w:sz w:val="24"/>
          <w:szCs w:val="24"/>
        </w:rPr>
        <w:t xml:space="preserve">population </w:t>
      </w:r>
      <w:r w:rsidR="00477A70" w:rsidRPr="00C144C9">
        <w:rPr>
          <w:rFonts w:ascii="Times New Roman" w:hAnsi="Times New Roman" w:cs="Times New Roman"/>
          <w:sz w:val="24"/>
          <w:szCs w:val="24"/>
        </w:rPr>
        <w:t>subgroups (i.e. women and children, newcomers, people in low income, people with disabilities</w:t>
      </w:r>
      <w:r w:rsidR="00D342F9" w:rsidRPr="00C144C9">
        <w:rPr>
          <w:rFonts w:ascii="Times New Roman" w:hAnsi="Times New Roman" w:cs="Times New Roman"/>
          <w:sz w:val="24"/>
          <w:szCs w:val="24"/>
        </w:rPr>
        <w:t xml:space="preserve"> and mental health issues</w:t>
      </w:r>
      <w:r w:rsidR="00477A70" w:rsidRPr="00C144C9">
        <w:rPr>
          <w:rFonts w:ascii="Times New Roman" w:hAnsi="Times New Roman" w:cs="Times New Roman"/>
          <w:sz w:val="24"/>
          <w:szCs w:val="24"/>
        </w:rPr>
        <w:t>, seniors and people living in shelters). I</w:t>
      </w:r>
      <w:r w:rsidR="00AD42BD" w:rsidRPr="00C144C9">
        <w:rPr>
          <w:rFonts w:ascii="Times New Roman" w:hAnsi="Times New Roman" w:cs="Times New Roman"/>
          <w:sz w:val="24"/>
          <w:szCs w:val="24"/>
        </w:rPr>
        <w:t xml:space="preserve">n addition, </w:t>
      </w:r>
      <w:r w:rsidR="00FB389F" w:rsidRPr="00C144C9">
        <w:rPr>
          <w:rFonts w:ascii="Times New Roman" w:hAnsi="Times New Roman" w:cs="Times New Roman"/>
          <w:sz w:val="24"/>
          <w:szCs w:val="24"/>
        </w:rPr>
        <w:t xml:space="preserve">she was </w:t>
      </w:r>
      <w:r w:rsidR="00477A70" w:rsidRPr="00C144C9">
        <w:rPr>
          <w:rFonts w:ascii="Times New Roman" w:hAnsi="Times New Roman" w:cs="Times New Roman"/>
          <w:sz w:val="24"/>
          <w:szCs w:val="24"/>
        </w:rPr>
        <w:t xml:space="preserve">named as one of five theme leads (Psychosocial and </w:t>
      </w:r>
      <w:proofErr w:type="spellStart"/>
      <w:r w:rsidR="00477A70" w:rsidRPr="00C144C9">
        <w:rPr>
          <w:rFonts w:ascii="Times New Roman" w:hAnsi="Times New Roman" w:cs="Times New Roman"/>
          <w:sz w:val="24"/>
          <w:szCs w:val="24"/>
        </w:rPr>
        <w:t>Behavioural</w:t>
      </w:r>
      <w:proofErr w:type="spellEnd"/>
      <w:r w:rsidR="00477A70" w:rsidRPr="00C144C9">
        <w:rPr>
          <w:rFonts w:ascii="Times New Roman" w:hAnsi="Times New Roman" w:cs="Times New Roman"/>
          <w:sz w:val="24"/>
          <w:szCs w:val="24"/>
        </w:rPr>
        <w:t xml:space="preserve"> Sciences) for the national CANCO</w:t>
      </w:r>
      <w:r w:rsidR="00976B5A" w:rsidRPr="00C144C9">
        <w:rPr>
          <w:rFonts w:ascii="Times New Roman" w:hAnsi="Times New Roman" w:cs="Times New Roman"/>
          <w:sz w:val="24"/>
          <w:szCs w:val="24"/>
        </w:rPr>
        <w:t>VID network advising Canada’s</w:t>
      </w:r>
      <w:r w:rsidR="00477A70" w:rsidRPr="00C144C9">
        <w:rPr>
          <w:rFonts w:ascii="Times New Roman" w:hAnsi="Times New Roman" w:cs="Times New Roman"/>
          <w:sz w:val="24"/>
          <w:szCs w:val="24"/>
        </w:rPr>
        <w:t xml:space="preserve"> Chief Science </w:t>
      </w:r>
      <w:r w:rsidR="00AD42BD" w:rsidRPr="00C144C9">
        <w:rPr>
          <w:rFonts w:ascii="Times New Roman" w:hAnsi="Times New Roman" w:cs="Times New Roman"/>
          <w:sz w:val="24"/>
          <w:szCs w:val="24"/>
        </w:rPr>
        <w:t>O</w:t>
      </w:r>
      <w:r w:rsidR="00477A70" w:rsidRPr="00C144C9">
        <w:rPr>
          <w:rFonts w:ascii="Times New Roman" w:hAnsi="Times New Roman" w:cs="Times New Roman"/>
          <w:sz w:val="24"/>
          <w:szCs w:val="24"/>
        </w:rPr>
        <w:t>fficer</w:t>
      </w:r>
      <w:r w:rsidR="00573EA7">
        <w:rPr>
          <w:rFonts w:ascii="Times New Roman" w:hAnsi="Times New Roman" w:cs="Times New Roman"/>
          <w:sz w:val="24"/>
          <w:szCs w:val="24"/>
        </w:rPr>
        <w:t xml:space="preserve"> to </w:t>
      </w:r>
      <w:r w:rsidR="007D0139" w:rsidRPr="00C144C9">
        <w:rPr>
          <w:rFonts w:ascii="Times New Roman" w:hAnsi="Times New Roman" w:cs="Times New Roman"/>
          <w:sz w:val="24"/>
          <w:szCs w:val="24"/>
        </w:rPr>
        <w:t>coordinate and connect p</w:t>
      </w:r>
      <w:r w:rsidR="00573EA7">
        <w:rPr>
          <w:rFonts w:ascii="Times New Roman" w:hAnsi="Times New Roman" w:cs="Times New Roman"/>
          <w:sz w:val="24"/>
          <w:szCs w:val="24"/>
        </w:rPr>
        <w:t>andemic researchers and provide</w:t>
      </w:r>
      <w:r w:rsidR="007D0139" w:rsidRPr="00C144C9">
        <w:rPr>
          <w:rFonts w:ascii="Times New Roman" w:hAnsi="Times New Roman" w:cs="Times New Roman"/>
          <w:sz w:val="24"/>
          <w:szCs w:val="24"/>
        </w:rPr>
        <w:t xml:space="preserve"> Health Canada with several reports (see attached research contributions for details). </w:t>
      </w:r>
      <w:r w:rsidR="00FB389F" w:rsidRPr="00C144C9">
        <w:rPr>
          <w:rFonts w:ascii="Times New Roman" w:hAnsi="Times New Roman" w:cs="Times New Roman"/>
          <w:sz w:val="24"/>
          <w:szCs w:val="24"/>
        </w:rPr>
        <w:t>She has prepared</w:t>
      </w:r>
      <w:r w:rsidR="0082293C">
        <w:rPr>
          <w:rFonts w:ascii="Times New Roman" w:hAnsi="Times New Roman" w:cs="Times New Roman"/>
          <w:sz w:val="24"/>
          <w:szCs w:val="24"/>
        </w:rPr>
        <w:t xml:space="preserve"> 35 </w:t>
      </w:r>
      <w:r w:rsidR="00976B5A" w:rsidRPr="00C144C9">
        <w:rPr>
          <w:rFonts w:ascii="Times New Roman" w:hAnsi="Times New Roman" w:cs="Times New Roman"/>
          <w:sz w:val="24"/>
          <w:szCs w:val="24"/>
        </w:rPr>
        <w:t>policy report</w:t>
      </w:r>
      <w:r w:rsidR="002A28AE" w:rsidRPr="00C144C9">
        <w:rPr>
          <w:rFonts w:ascii="Times New Roman" w:hAnsi="Times New Roman" w:cs="Times New Roman"/>
          <w:sz w:val="24"/>
          <w:szCs w:val="24"/>
        </w:rPr>
        <w:t>s</w:t>
      </w:r>
      <w:r w:rsidR="00FB389F" w:rsidRPr="00C144C9">
        <w:rPr>
          <w:rFonts w:ascii="Times New Roman" w:hAnsi="Times New Roman" w:cs="Times New Roman"/>
          <w:sz w:val="24"/>
          <w:szCs w:val="24"/>
        </w:rPr>
        <w:t>,</w:t>
      </w:r>
      <w:r w:rsidR="00976B5A" w:rsidRPr="00C144C9">
        <w:rPr>
          <w:rFonts w:ascii="Times New Roman" w:hAnsi="Times New Roman" w:cs="Times New Roman"/>
          <w:sz w:val="24"/>
          <w:szCs w:val="24"/>
        </w:rPr>
        <w:t xml:space="preserve"> including recommendations for community partners to use f</w:t>
      </w:r>
      <w:r w:rsidR="0008156E" w:rsidRPr="00C144C9">
        <w:rPr>
          <w:rFonts w:ascii="Times New Roman" w:hAnsi="Times New Roman" w:cs="Times New Roman"/>
          <w:sz w:val="24"/>
          <w:szCs w:val="24"/>
        </w:rPr>
        <w:t>or advocacy efforts</w:t>
      </w:r>
      <w:r w:rsidR="00FB389F" w:rsidRPr="00C144C9">
        <w:rPr>
          <w:rFonts w:ascii="Times New Roman" w:hAnsi="Times New Roman" w:cs="Times New Roman"/>
          <w:sz w:val="24"/>
          <w:szCs w:val="24"/>
        </w:rPr>
        <w:t xml:space="preserve">. Dr Milaney is a </w:t>
      </w:r>
      <w:r w:rsidR="00E74405" w:rsidRPr="00C144C9">
        <w:rPr>
          <w:rFonts w:ascii="Times New Roman" w:hAnsi="Times New Roman" w:cs="Times New Roman"/>
          <w:sz w:val="24"/>
          <w:szCs w:val="24"/>
        </w:rPr>
        <w:t>sought-after</w:t>
      </w:r>
      <w:r w:rsidR="00846635" w:rsidRPr="00C144C9">
        <w:rPr>
          <w:rFonts w:ascii="Times New Roman" w:hAnsi="Times New Roman" w:cs="Times New Roman"/>
          <w:sz w:val="24"/>
          <w:szCs w:val="24"/>
        </w:rPr>
        <w:t xml:space="preserve"> </w:t>
      </w:r>
      <w:r w:rsidR="00810230" w:rsidRPr="00C144C9">
        <w:rPr>
          <w:rFonts w:ascii="Times New Roman" w:eastAsia="Calibri" w:hAnsi="Times New Roman" w:cs="Times New Roman"/>
          <w:color w:val="000000"/>
          <w:sz w:val="24"/>
          <w:szCs w:val="24"/>
        </w:rPr>
        <w:t xml:space="preserve">public speaker </w:t>
      </w:r>
      <w:r w:rsidR="00994EEA" w:rsidRPr="00C144C9">
        <w:rPr>
          <w:rFonts w:ascii="Times New Roman" w:eastAsia="Calibri" w:hAnsi="Times New Roman" w:cs="Times New Roman"/>
          <w:color w:val="000000"/>
          <w:sz w:val="24"/>
          <w:szCs w:val="24"/>
        </w:rPr>
        <w:t xml:space="preserve">with </w:t>
      </w:r>
      <w:r w:rsidR="0082293C">
        <w:rPr>
          <w:rFonts w:ascii="Times New Roman" w:eastAsia="Calibri" w:hAnsi="Times New Roman" w:cs="Times New Roman"/>
          <w:color w:val="000000"/>
          <w:sz w:val="24"/>
          <w:szCs w:val="24"/>
        </w:rPr>
        <w:t>52</w:t>
      </w:r>
      <w:r w:rsidR="0002399F" w:rsidRPr="00C144C9">
        <w:rPr>
          <w:rFonts w:ascii="Times New Roman" w:eastAsia="Calibri" w:hAnsi="Times New Roman" w:cs="Times New Roman"/>
          <w:color w:val="000000"/>
          <w:sz w:val="24"/>
          <w:szCs w:val="24"/>
        </w:rPr>
        <w:t xml:space="preserve"> </w:t>
      </w:r>
      <w:r w:rsidR="00994EEA" w:rsidRPr="00C144C9">
        <w:rPr>
          <w:rFonts w:ascii="Times New Roman" w:eastAsia="Calibri" w:hAnsi="Times New Roman" w:cs="Times New Roman"/>
          <w:color w:val="000000"/>
          <w:sz w:val="24"/>
          <w:szCs w:val="24"/>
        </w:rPr>
        <w:t xml:space="preserve">invited presentations at </w:t>
      </w:r>
      <w:r w:rsidR="0002399F" w:rsidRPr="00C144C9">
        <w:rPr>
          <w:rFonts w:ascii="Times New Roman" w:eastAsia="Calibri" w:hAnsi="Times New Roman" w:cs="Times New Roman"/>
          <w:color w:val="000000"/>
          <w:sz w:val="24"/>
          <w:szCs w:val="24"/>
        </w:rPr>
        <w:t>conferences, wor</w:t>
      </w:r>
      <w:r w:rsidR="00846635" w:rsidRPr="00C144C9">
        <w:rPr>
          <w:rFonts w:ascii="Times New Roman" w:eastAsia="Calibri" w:hAnsi="Times New Roman" w:cs="Times New Roman"/>
          <w:color w:val="000000"/>
          <w:sz w:val="24"/>
          <w:szCs w:val="24"/>
        </w:rPr>
        <w:t>kshops and symposiums</w:t>
      </w:r>
      <w:r w:rsidR="00FB389F" w:rsidRPr="00C144C9">
        <w:rPr>
          <w:rFonts w:ascii="Times New Roman" w:eastAsia="Calibri" w:hAnsi="Times New Roman" w:cs="Times New Roman"/>
          <w:color w:val="000000"/>
          <w:sz w:val="24"/>
          <w:szCs w:val="24"/>
        </w:rPr>
        <w:t xml:space="preserve"> and</w:t>
      </w:r>
      <w:r w:rsidR="0082293C">
        <w:rPr>
          <w:rFonts w:ascii="Times New Roman" w:hAnsi="Times New Roman" w:cs="Times New Roman"/>
          <w:sz w:val="24"/>
          <w:szCs w:val="24"/>
        </w:rPr>
        <w:t xml:space="preserve"> 51</w:t>
      </w:r>
      <w:r w:rsidR="0002399F" w:rsidRPr="00C144C9">
        <w:rPr>
          <w:rFonts w:ascii="Times New Roman" w:hAnsi="Times New Roman" w:cs="Times New Roman"/>
          <w:sz w:val="24"/>
          <w:szCs w:val="24"/>
        </w:rPr>
        <w:t xml:space="preserve"> media interviews since 2018</w:t>
      </w:r>
      <w:r w:rsidR="00FB389F" w:rsidRPr="00C144C9">
        <w:rPr>
          <w:rFonts w:ascii="Times New Roman" w:hAnsi="Times New Roman" w:cs="Times New Roman"/>
          <w:sz w:val="24"/>
          <w:szCs w:val="24"/>
        </w:rPr>
        <w:t>. In addition, she has</w:t>
      </w:r>
      <w:r w:rsidR="0002399F" w:rsidRPr="00C144C9">
        <w:rPr>
          <w:rFonts w:ascii="Times New Roman" w:hAnsi="Times New Roman" w:cs="Times New Roman"/>
          <w:sz w:val="24"/>
          <w:szCs w:val="24"/>
        </w:rPr>
        <w:t xml:space="preserve"> </w:t>
      </w:r>
      <w:r w:rsidR="00846635" w:rsidRPr="00C144C9">
        <w:rPr>
          <w:rFonts w:ascii="Times New Roman" w:hAnsi="Times New Roman" w:cs="Times New Roman"/>
          <w:sz w:val="24"/>
          <w:szCs w:val="24"/>
        </w:rPr>
        <w:t xml:space="preserve">disseminated </w:t>
      </w:r>
      <w:r w:rsidR="00FB389F" w:rsidRPr="00C144C9">
        <w:rPr>
          <w:rFonts w:ascii="Times New Roman" w:hAnsi="Times New Roman" w:cs="Times New Roman"/>
          <w:sz w:val="24"/>
          <w:szCs w:val="24"/>
        </w:rPr>
        <w:t>her</w:t>
      </w:r>
      <w:r w:rsidR="00994EEA" w:rsidRPr="00C144C9">
        <w:rPr>
          <w:rFonts w:ascii="Times New Roman" w:hAnsi="Times New Roman" w:cs="Times New Roman"/>
          <w:sz w:val="24"/>
          <w:szCs w:val="24"/>
        </w:rPr>
        <w:t xml:space="preserve"> work through various social media platforms </w:t>
      </w:r>
      <w:r w:rsidR="0082293C">
        <w:rPr>
          <w:rFonts w:ascii="Times New Roman" w:hAnsi="Times New Roman" w:cs="Times New Roman"/>
          <w:sz w:val="24"/>
          <w:szCs w:val="24"/>
        </w:rPr>
        <w:t>including 14</w:t>
      </w:r>
      <w:r w:rsidR="0002399F" w:rsidRPr="00C144C9">
        <w:rPr>
          <w:rFonts w:ascii="Times New Roman" w:hAnsi="Times New Roman" w:cs="Times New Roman"/>
          <w:sz w:val="24"/>
          <w:szCs w:val="24"/>
        </w:rPr>
        <w:t xml:space="preserve"> YouTube videos</w:t>
      </w:r>
      <w:r w:rsidR="00731093" w:rsidRPr="00C144C9">
        <w:rPr>
          <w:rFonts w:ascii="Times New Roman" w:hAnsi="Times New Roman" w:cs="Times New Roman"/>
          <w:sz w:val="24"/>
          <w:szCs w:val="24"/>
        </w:rPr>
        <w:t xml:space="preserve">. </w:t>
      </w:r>
      <w:r w:rsidR="00FB389F" w:rsidRPr="00C144C9">
        <w:rPr>
          <w:rFonts w:ascii="Times New Roman" w:hAnsi="Times New Roman" w:cs="Times New Roman"/>
          <w:sz w:val="24"/>
          <w:szCs w:val="24"/>
        </w:rPr>
        <w:t>She</w:t>
      </w:r>
      <w:r w:rsidR="00D92050" w:rsidRPr="00C144C9">
        <w:rPr>
          <w:rFonts w:ascii="Times New Roman" w:hAnsi="Times New Roman" w:cs="Times New Roman"/>
          <w:sz w:val="24"/>
          <w:szCs w:val="24"/>
        </w:rPr>
        <w:t xml:space="preserve"> prioritize</w:t>
      </w:r>
      <w:r w:rsidR="00FB389F" w:rsidRPr="00C144C9">
        <w:rPr>
          <w:rFonts w:ascii="Times New Roman" w:hAnsi="Times New Roman" w:cs="Times New Roman"/>
          <w:sz w:val="24"/>
          <w:szCs w:val="24"/>
        </w:rPr>
        <w:t>s</w:t>
      </w:r>
      <w:r w:rsidR="00D92050" w:rsidRPr="00C144C9">
        <w:rPr>
          <w:rFonts w:ascii="Times New Roman" w:hAnsi="Times New Roman" w:cs="Times New Roman"/>
          <w:sz w:val="24"/>
          <w:szCs w:val="24"/>
        </w:rPr>
        <w:t xml:space="preserve"> dissemination for policy action but also present</w:t>
      </w:r>
      <w:r w:rsidR="00FB389F" w:rsidRPr="00C144C9">
        <w:rPr>
          <w:rFonts w:ascii="Times New Roman" w:hAnsi="Times New Roman" w:cs="Times New Roman"/>
          <w:sz w:val="24"/>
          <w:szCs w:val="24"/>
        </w:rPr>
        <w:t>s</w:t>
      </w:r>
      <w:r w:rsidR="00D92050" w:rsidRPr="00C144C9">
        <w:rPr>
          <w:rFonts w:ascii="Times New Roman" w:hAnsi="Times New Roman" w:cs="Times New Roman"/>
          <w:sz w:val="24"/>
          <w:szCs w:val="24"/>
        </w:rPr>
        <w:t xml:space="preserve"> </w:t>
      </w:r>
      <w:r w:rsidR="00FB389F" w:rsidRPr="00C144C9">
        <w:rPr>
          <w:rFonts w:ascii="Times New Roman" w:hAnsi="Times New Roman" w:cs="Times New Roman"/>
          <w:sz w:val="24"/>
          <w:szCs w:val="24"/>
        </w:rPr>
        <w:t xml:space="preserve">key </w:t>
      </w:r>
      <w:r w:rsidR="00D92050" w:rsidRPr="00C144C9">
        <w:rPr>
          <w:rFonts w:ascii="Times New Roman" w:hAnsi="Times New Roman" w:cs="Times New Roman"/>
          <w:sz w:val="24"/>
          <w:szCs w:val="24"/>
        </w:rPr>
        <w:t>learnings for</w:t>
      </w:r>
      <w:r w:rsidR="00E74405" w:rsidRPr="00C144C9">
        <w:rPr>
          <w:rFonts w:ascii="Times New Roman" w:hAnsi="Times New Roman" w:cs="Times New Roman"/>
          <w:sz w:val="24"/>
          <w:szCs w:val="24"/>
        </w:rPr>
        <w:t xml:space="preserve"> </w:t>
      </w:r>
      <w:r w:rsidR="00FB389F" w:rsidRPr="00C144C9">
        <w:rPr>
          <w:rFonts w:ascii="Times New Roman" w:hAnsi="Times New Roman" w:cs="Times New Roman"/>
          <w:sz w:val="24"/>
          <w:szCs w:val="24"/>
        </w:rPr>
        <w:t>scholarly publications</w:t>
      </w:r>
      <w:r w:rsidR="00D92050" w:rsidRPr="00C144C9">
        <w:rPr>
          <w:rFonts w:ascii="Times New Roman" w:hAnsi="Times New Roman" w:cs="Times New Roman"/>
          <w:sz w:val="24"/>
          <w:szCs w:val="24"/>
        </w:rPr>
        <w:t xml:space="preserve">. </w:t>
      </w:r>
      <w:r w:rsidR="00FB389F" w:rsidRPr="00C144C9">
        <w:rPr>
          <w:rFonts w:ascii="Times New Roman" w:hAnsi="Times New Roman" w:cs="Times New Roman"/>
          <w:sz w:val="24"/>
          <w:szCs w:val="24"/>
        </w:rPr>
        <w:t xml:space="preserve">At present, she has </w:t>
      </w:r>
      <w:r w:rsidR="0082293C">
        <w:rPr>
          <w:rFonts w:ascii="Times New Roman" w:hAnsi="Times New Roman" w:cs="Times New Roman"/>
          <w:sz w:val="24"/>
          <w:szCs w:val="24"/>
        </w:rPr>
        <w:t>32</w:t>
      </w:r>
      <w:r w:rsidR="00D92050" w:rsidRPr="00C144C9">
        <w:rPr>
          <w:rFonts w:ascii="Times New Roman" w:hAnsi="Times New Roman" w:cs="Times New Roman"/>
          <w:sz w:val="24"/>
          <w:szCs w:val="24"/>
        </w:rPr>
        <w:t xml:space="preserve"> </w:t>
      </w:r>
      <w:r w:rsidR="0082293C">
        <w:rPr>
          <w:rFonts w:ascii="Times New Roman" w:hAnsi="Times New Roman" w:cs="Times New Roman"/>
          <w:sz w:val="24"/>
          <w:szCs w:val="24"/>
        </w:rPr>
        <w:t>peer-reviewed publications, two</w:t>
      </w:r>
      <w:r w:rsidR="00D92050" w:rsidRPr="00C144C9">
        <w:rPr>
          <w:rFonts w:ascii="Times New Roman" w:hAnsi="Times New Roman" w:cs="Times New Roman"/>
          <w:sz w:val="24"/>
          <w:szCs w:val="24"/>
        </w:rPr>
        <w:t xml:space="preserve"> under review, </w:t>
      </w:r>
      <w:r w:rsidR="00FB389F" w:rsidRPr="00C144C9">
        <w:rPr>
          <w:rFonts w:ascii="Times New Roman" w:hAnsi="Times New Roman" w:cs="Times New Roman"/>
          <w:sz w:val="24"/>
          <w:szCs w:val="24"/>
        </w:rPr>
        <w:t>and</w:t>
      </w:r>
      <w:r w:rsidR="0082293C">
        <w:rPr>
          <w:rFonts w:ascii="Times New Roman" w:hAnsi="Times New Roman" w:cs="Times New Roman"/>
          <w:sz w:val="24"/>
          <w:szCs w:val="24"/>
        </w:rPr>
        <w:t xml:space="preserve"> seven </w:t>
      </w:r>
      <w:r w:rsidR="00D92050" w:rsidRPr="00C144C9">
        <w:rPr>
          <w:rFonts w:ascii="Times New Roman" w:hAnsi="Times New Roman" w:cs="Times New Roman"/>
          <w:sz w:val="24"/>
          <w:szCs w:val="24"/>
        </w:rPr>
        <w:t>that are in the final stages of preparation for submission</w:t>
      </w:r>
      <w:r w:rsidR="00FB389F" w:rsidRPr="00C144C9">
        <w:rPr>
          <w:rFonts w:ascii="Times New Roman" w:hAnsi="Times New Roman" w:cs="Times New Roman"/>
          <w:sz w:val="24"/>
          <w:szCs w:val="24"/>
        </w:rPr>
        <w:t>.</w:t>
      </w:r>
      <w:r w:rsidR="00D92050" w:rsidRPr="00C144C9">
        <w:rPr>
          <w:rFonts w:ascii="Times New Roman" w:hAnsi="Times New Roman" w:cs="Times New Roman"/>
          <w:sz w:val="24"/>
          <w:szCs w:val="24"/>
        </w:rPr>
        <w:t xml:space="preserve"> </w:t>
      </w:r>
      <w:r w:rsidR="00FB389F" w:rsidRPr="00C144C9">
        <w:rPr>
          <w:rFonts w:ascii="Times New Roman" w:hAnsi="Times New Roman" w:cs="Times New Roman"/>
          <w:sz w:val="24"/>
          <w:szCs w:val="24"/>
        </w:rPr>
        <w:t xml:space="preserve">Dr </w:t>
      </w:r>
      <w:proofErr w:type="spellStart"/>
      <w:r w:rsidR="00FB389F" w:rsidRPr="00C144C9">
        <w:rPr>
          <w:rFonts w:ascii="Times New Roman" w:hAnsi="Times New Roman" w:cs="Times New Roman"/>
          <w:sz w:val="24"/>
          <w:szCs w:val="24"/>
        </w:rPr>
        <w:t>Milaney’s</w:t>
      </w:r>
      <w:proofErr w:type="spellEnd"/>
      <w:r w:rsidR="0002399F" w:rsidRPr="00C144C9">
        <w:rPr>
          <w:rFonts w:ascii="Times New Roman" w:hAnsi="Times New Roman" w:cs="Times New Roman"/>
          <w:sz w:val="24"/>
          <w:szCs w:val="24"/>
        </w:rPr>
        <w:t xml:space="preserve"> approach</w:t>
      </w:r>
      <w:r w:rsidR="0082293C">
        <w:rPr>
          <w:rFonts w:ascii="Times New Roman" w:hAnsi="Times New Roman" w:cs="Times New Roman"/>
          <w:sz w:val="24"/>
          <w:szCs w:val="24"/>
        </w:rPr>
        <w:t xml:space="preserve"> to addressing health</w:t>
      </w:r>
      <w:r w:rsidR="0002399F" w:rsidRPr="00C144C9">
        <w:rPr>
          <w:rFonts w:ascii="Times New Roman" w:hAnsi="Times New Roman" w:cs="Times New Roman"/>
          <w:sz w:val="24"/>
          <w:szCs w:val="24"/>
        </w:rPr>
        <w:t xml:space="preserve"> i</w:t>
      </w:r>
      <w:r w:rsidR="00EE6407" w:rsidRPr="00C144C9">
        <w:rPr>
          <w:rFonts w:ascii="Times New Roman" w:hAnsi="Times New Roman" w:cs="Times New Roman"/>
          <w:sz w:val="24"/>
          <w:szCs w:val="24"/>
        </w:rPr>
        <w:t xml:space="preserve">nequities through </w:t>
      </w:r>
      <w:r w:rsidR="0002399F" w:rsidRPr="00C144C9">
        <w:rPr>
          <w:rFonts w:ascii="Times New Roman" w:hAnsi="Times New Roman" w:cs="Times New Roman"/>
          <w:sz w:val="24"/>
          <w:szCs w:val="24"/>
        </w:rPr>
        <w:t xml:space="preserve">transdisciplinary partnership </w:t>
      </w:r>
      <w:r w:rsidR="006A6CEB" w:rsidRPr="00C144C9">
        <w:rPr>
          <w:rFonts w:ascii="Times New Roman" w:hAnsi="Times New Roman" w:cs="Times New Roman"/>
          <w:sz w:val="24"/>
          <w:szCs w:val="24"/>
        </w:rPr>
        <w:t>and action</w:t>
      </w:r>
      <w:r w:rsidR="007D0139" w:rsidRPr="00C144C9">
        <w:rPr>
          <w:rFonts w:ascii="Times New Roman" w:hAnsi="Times New Roman" w:cs="Times New Roman"/>
          <w:sz w:val="24"/>
          <w:szCs w:val="24"/>
        </w:rPr>
        <w:t>-</w:t>
      </w:r>
      <w:r w:rsidR="00D92050" w:rsidRPr="00C144C9">
        <w:rPr>
          <w:rFonts w:ascii="Times New Roman" w:hAnsi="Times New Roman" w:cs="Times New Roman"/>
          <w:sz w:val="24"/>
          <w:szCs w:val="24"/>
        </w:rPr>
        <w:t>f</w:t>
      </w:r>
      <w:r w:rsidR="0008156E" w:rsidRPr="00C144C9">
        <w:rPr>
          <w:rFonts w:ascii="Times New Roman" w:hAnsi="Times New Roman" w:cs="Times New Roman"/>
          <w:sz w:val="24"/>
          <w:szCs w:val="24"/>
        </w:rPr>
        <w:t xml:space="preserve">ocused intervention research has led to </w:t>
      </w:r>
      <w:r w:rsidR="00993D02" w:rsidRPr="00C144C9">
        <w:rPr>
          <w:rFonts w:ascii="Times New Roman" w:hAnsi="Times New Roman" w:cs="Times New Roman"/>
          <w:sz w:val="24"/>
          <w:szCs w:val="24"/>
        </w:rPr>
        <w:t>tangible</w:t>
      </w:r>
      <w:r w:rsidR="0002399F" w:rsidRPr="00C144C9">
        <w:rPr>
          <w:rFonts w:ascii="Times New Roman" w:hAnsi="Times New Roman" w:cs="Times New Roman"/>
          <w:sz w:val="24"/>
          <w:szCs w:val="24"/>
        </w:rPr>
        <w:t xml:space="preserve"> change</w:t>
      </w:r>
      <w:r w:rsidR="0008156E" w:rsidRPr="00C144C9">
        <w:rPr>
          <w:rFonts w:ascii="Times New Roman" w:hAnsi="Times New Roman" w:cs="Times New Roman"/>
          <w:sz w:val="24"/>
          <w:szCs w:val="24"/>
        </w:rPr>
        <w:t>s</w:t>
      </w:r>
      <w:r w:rsidR="0002399F" w:rsidRPr="00C144C9">
        <w:rPr>
          <w:rFonts w:ascii="Times New Roman" w:hAnsi="Times New Roman" w:cs="Times New Roman"/>
          <w:sz w:val="24"/>
          <w:szCs w:val="24"/>
        </w:rPr>
        <w:t xml:space="preserve"> to policy</w:t>
      </w:r>
      <w:r w:rsidR="00993D02" w:rsidRPr="00C144C9">
        <w:rPr>
          <w:rFonts w:ascii="Times New Roman" w:hAnsi="Times New Roman" w:cs="Times New Roman"/>
          <w:sz w:val="24"/>
          <w:szCs w:val="24"/>
        </w:rPr>
        <w:t>,</w:t>
      </w:r>
      <w:r w:rsidR="0002399F" w:rsidRPr="00C144C9">
        <w:rPr>
          <w:rFonts w:ascii="Times New Roman" w:hAnsi="Times New Roman" w:cs="Times New Roman"/>
          <w:sz w:val="24"/>
          <w:szCs w:val="24"/>
        </w:rPr>
        <w:t xml:space="preserve"> practice and public discours</w:t>
      </w:r>
      <w:r w:rsidR="002A28AE" w:rsidRPr="00C144C9">
        <w:rPr>
          <w:rFonts w:ascii="Times New Roman" w:hAnsi="Times New Roman" w:cs="Times New Roman"/>
          <w:sz w:val="24"/>
          <w:szCs w:val="24"/>
        </w:rPr>
        <w:t>e</w:t>
      </w:r>
      <w:r w:rsidR="00731093" w:rsidRPr="00C144C9">
        <w:rPr>
          <w:rFonts w:ascii="Times New Roman" w:hAnsi="Times New Roman" w:cs="Times New Roman"/>
          <w:sz w:val="24"/>
          <w:szCs w:val="24"/>
        </w:rPr>
        <w:t>. These include</w:t>
      </w:r>
      <w:r w:rsidR="002A28AE" w:rsidRPr="00C144C9">
        <w:rPr>
          <w:rFonts w:ascii="Times New Roman" w:hAnsi="Times New Roman" w:cs="Times New Roman"/>
          <w:sz w:val="24"/>
          <w:szCs w:val="24"/>
        </w:rPr>
        <w:t xml:space="preserve"> </w:t>
      </w:r>
      <w:r w:rsidR="00AD4F28">
        <w:rPr>
          <w:rFonts w:ascii="Times New Roman" w:hAnsi="Times New Roman" w:cs="Times New Roman"/>
          <w:sz w:val="24"/>
          <w:szCs w:val="24"/>
        </w:rPr>
        <w:t xml:space="preserve">$2 million in government funding for a community housing program for youth with very complex mental health and substance use issues, </w:t>
      </w:r>
      <w:r w:rsidR="002A28AE" w:rsidRPr="00C144C9">
        <w:rPr>
          <w:rFonts w:ascii="Times New Roman" w:hAnsi="Times New Roman" w:cs="Times New Roman"/>
          <w:sz w:val="24"/>
          <w:szCs w:val="24"/>
        </w:rPr>
        <w:t>$750,000 in new health funding to bridge gaps between the health and homelessness sector</w:t>
      </w:r>
      <w:r w:rsidR="00D207D4" w:rsidRPr="00C144C9">
        <w:rPr>
          <w:rFonts w:ascii="Times New Roman" w:hAnsi="Times New Roman" w:cs="Times New Roman"/>
          <w:sz w:val="24"/>
          <w:szCs w:val="24"/>
        </w:rPr>
        <w:t>s</w:t>
      </w:r>
      <w:r w:rsidR="002A28AE" w:rsidRPr="00C144C9">
        <w:rPr>
          <w:rFonts w:ascii="Times New Roman" w:hAnsi="Times New Roman" w:cs="Times New Roman"/>
          <w:sz w:val="24"/>
          <w:szCs w:val="24"/>
        </w:rPr>
        <w:t>; training and capacity building curricul</w:t>
      </w:r>
      <w:r w:rsidR="00FB389F" w:rsidRPr="00C144C9">
        <w:rPr>
          <w:rFonts w:ascii="Times New Roman" w:hAnsi="Times New Roman" w:cs="Times New Roman"/>
          <w:sz w:val="24"/>
          <w:szCs w:val="24"/>
        </w:rPr>
        <w:t>a</w:t>
      </w:r>
      <w:r w:rsidR="002A28AE" w:rsidRPr="00C144C9">
        <w:rPr>
          <w:rFonts w:ascii="Times New Roman" w:hAnsi="Times New Roman" w:cs="Times New Roman"/>
          <w:sz w:val="24"/>
          <w:szCs w:val="24"/>
        </w:rPr>
        <w:t xml:space="preserve"> for frontline staff in domestic violence organizations</w:t>
      </w:r>
      <w:r w:rsidR="00D92050" w:rsidRPr="00C144C9">
        <w:rPr>
          <w:rFonts w:ascii="Times New Roman" w:hAnsi="Times New Roman" w:cs="Times New Roman"/>
          <w:sz w:val="24"/>
          <w:szCs w:val="24"/>
        </w:rPr>
        <w:t>;</w:t>
      </w:r>
      <w:r w:rsidR="002A28AE" w:rsidRPr="00C144C9">
        <w:rPr>
          <w:rFonts w:ascii="Times New Roman" w:hAnsi="Times New Roman" w:cs="Times New Roman"/>
          <w:sz w:val="24"/>
          <w:szCs w:val="24"/>
        </w:rPr>
        <w:t xml:space="preserve"> audit tools to assess </w:t>
      </w:r>
      <w:r w:rsidR="00E8795D" w:rsidRPr="00C144C9">
        <w:rPr>
          <w:rFonts w:ascii="Times New Roman" w:hAnsi="Times New Roman" w:cs="Times New Roman"/>
          <w:sz w:val="24"/>
          <w:szCs w:val="24"/>
        </w:rPr>
        <w:t xml:space="preserve">organizational policy and practices </w:t>
      </w:r>
      <w:r w:rsidR="002A28AE" w:rsidRPr="00C144C9">
        <w:rPr>
          <w:rFonts w:ascii="Times New Roman" w:hAnsi="Times New Roman" w:cs="Times New Roman"/>
          <w:sz w:val="24"/>
          <w:szCs w:val="24"/>
        </w:rPr>
        <w:t xml:space="preserve">for </w:t>
      </w:r>
      <w:r w:rsidR="00E8795D" w:rsidRPr="00C144C9">
        <w:rPr>
          <w:rFonts w:ascii="Times New Roman" w:hAnsi="Times New Roman" w:cs="Times New Roman"/>
          <w:sz w:val="24"/>
          <w:szCs w:val="24"/>
        </w:rPr>
        <w:t xml:space="preserve">dealing </w:t>
      </w:r>
      <w:r w:rsidR="002A28AE" w:rsidRPr="00C144C9">
        <w:rPr>
          <w:rFonts w:ascii="Times New Roman" w:hAnsi="Times New Roman" w:cs="Times New Roman"/>
          <w:sz w:val="24"/>
          <w:szCs w:val="24"/>
        </w:rPr>
        <w:t xml:space="preserve">with vicarious or secondary </w:t>
      </w:r>
      <w:r w:rsidR="00E8795D" w:rsidRPr="00C144C9">
        <w:rPr>
          <w:rFonts w:ascii="Times New Roman" w:hAnsi="Times New Roman" w:cs="Times New Roman"/>
          <w:sz w:val="24"/>
          <w:szCs w:val="24"/>
        </w:rPr>
        <w:t>trauma</w:t>
      </w:r>
      <w:r w:rsidR="002A28AE" w:rsidRPr="00C144C9">
        <w:rPr>
          <w:rFonts w:ascii="Times New Roman" w:hAnsi="Times New Roman" w:cs="Times New Roman"/>
          <w:sz w:val="24"/>
          <w:szCs w:val="24"/>
        </w:rPr>
        <w:t xml:space="preserve"> in </w:t>
      </w:r>
      <w:r w:rsidR="00E8795D" w:rsidRPr="00C144C9">
        <w:rPr>
          <w:rFonts w:ascii="Times New Roman" w:hAnsi="Times New Roman" w:cs="Times New Roman"/>
          <w:sz w:val="24"/>
          <w:szCs w:val="24"/>
        </w:rPr>
        <w:t>front</w:t>
      </w:r>
      <w:r w:rsidR="007D0139" w:rsidRPr="00C144C9">
        <w:rPr>
          <w:rFonts w:ascii="Times New Roman" w:hAnsi="Times New Roman" w:cs="Times New Roman"/>
          <w:sz w:val="24"/>
          <w:szCs w:val="24"/>
        </w:rPr>
        <w:t>-</w:t>
      </w:r>
      <w:r w:rsidR="002A28AE" w:rsidRPr="00C144C9">
        <w:rPr>
          <w:rFonts w:ascii="Times New Roman" w:hAnsi="Times New Roman" w:cs="Times New Roman"/>
          <w:sz w:val="24"/>
          <w:szCs w:val="24"/>
        </w:rPr>
        <w:t>li</w:t>
      </w:r>
      <w:r w:rsidR="00E8795D" w:rsidRPr="00C144C9">
        <w:rPr>
          <w:rFonts w:ascii="Times New Roman" w:hAnsi="Times New Roman" w:cs="Times New Roman"/>
          <w:sz w:val="24"/>
          <w:szCs w:val="24"/>
        </w:rPr>
        <w:t>n</w:t>
      </w:r>
      <w:r w:rsidR="002A28AE" w:rsidRPr="00C144C9">
        <w:rPr>
          <w:rFonts w:ascii="Times New Roman" w:hAnsi="Times New Roman" w:cs="Times New Roman"/>
          <w:sz w:val="24"/>
          <w:szCs w:val="24"/>
        </w:rPr>
        <w:t>e staff</w:t>
      </w:r>
      <w:r w:rsidR="00D92050" w:rsidRPr="00C144C9">
        <w:rPr>
          <w:rFonts w:ascii="Times New Roman" w:hAnsi="Times New Roman" w:cs="Times New Roman"/>
          <w:sz w:val="24"/>
          <w:szCs w:val="24"/>
        </w:rPr>
        <w:t>;</w:t>
      </w:r>
      <w:r w:rsidR="002A28AE" w:rsidRPr="00C144C9">
        <w:rPr>
          <w:rFonts w:ascii="Times New Roman" w:hAnsi="Times New Roman" w:cs="Times New Roman"/>
          <w:sz w:val="24"/>
          <w:szCs w:val="24"/>
        </w:rPr>
        <w:t xml:space="preserve">  development of the program </w:t>
      </w:r>
      <w:r w:rsidR="00E8795D" w:rsidRPr="00C144C9">
        <w:rPr>
          <w:rFonts w:ascii="Times New Roman" w:hAnsi="Times New Roman" w:cs="Times New Roman"/>
          <w:sz w:val="24"/>
          <w:szCs w:val="24"/>
        </w:rPr>
        <w:t xml:space="preserve">models for </w:t>
      </w:r>
      <w:r w:rsidR="002A28AE" w:rsidRPr="00C144C9">
        <w:rPr>
          <w:rFonts w:ascii="Times New Roman" w:hAnsi="Times New Roman" w:cs="Times New Roman"/>
          <w:sz w:val="24"/>
          <w:szCs w:val="24"/>
        </w:rPr>
        <w:t>supervised c</w:t>
      </w:r>
      <w:r w:rsidR="00E8795D" w:rsidRPr="00C144C9">
        <w:rPr>
          <w:rFonts w:ascii="Times New Roman" w:hAnsi="Times New Roman" w:cs="Times New Roman"/>
          <w:sz w:val="24"/>
          <w:szCs w:val="24"/>
        </w:rPr>
        <w:t>onsumption</w:t>
      </w:r>
      <w:r w:rsidR="002A28AE" w:rsidRPr="00C144C9">
        <w:rPr>
          <w:rFonts w:ascii="Times New Roman" w:hAnsi="Times New Roman" w:cs="Times New Roman"/>
          <w:sz w:val="24"/>
          <w:szCs w:val="24"/>
        </w:rPr>
        <w:t xml:space="preserve"> </w:t>
      </w:r>
      <w:r w:rsidR="00E8795D" w:rsidRPr="00C144C9">
        <w:rPr>
          <w:rFonts w:ascii="Times New Roman" w:hAnsi="Times New Roman" w:cs="Times New Roman"/>
          <w:sz w:val="24"/>
          <w:szCs w:val="24"/>
        </w:rPr>
        <w:t>clinics</w:t>
      </w:r>
      <w:r w:rsidR="002A28AE" w:rsidRPr="00C144C9">
        <w:rPr>
          <w:rFonts w:ascii="Times New Roman" w:hAnsi="Times New Roman" w:cs="Times New Roman"/>
          <w:sz w:val="24"/>
          <w:szCs w:val="24"/>
        </w:rPr>
        <w:t xml:space="preserve"> in A</w:t>
      </w:r>
      <w:r w:rsidR="00E8795D" w:rsidRPr="00C144C9">
        <w:rPr>
          <w:rFonts w:ascii="Times New Roman" w:hAnsi="Times New Roman" w:cs="Times New Roman"/>
          <w:sz w:val="24"/>
          <w:szCs w:val="24"/>
        </w:rPr>
        <w:t>l</w:t>
      </w:r>
      <w:r w:rsidR="002A28AE" w:rsidRPr="00C144C9">
        <w:rPr>
          <w:rFonts w:ascii="Times New Roman" w:hAnsi="Times New Roman" w:cs="Times New Roman"/>
          <w:sz w:val="24"/>
          <w:szCs w:val="24"/>
        </w:rPr>
        <w:t>berta</w:t>
      </w:r>
      <w:r w:rsidR="00D92050" w:rsidRPr="00C144C9">
        <w:rPr>
          <w:rFonts w:ascii="Times New Roman" w:hAnsi="Times New Roman" w:cs="Times New Roman"/>
          <w:sz w:val="24"/>
          <w:szCs w:val="24"/>
        </w:rPr>
        <w:t>,</w:t>
      </w:r>
      <w:r w:rsidR="00E8795D" w:rsidRPr="00C144C9">
        <w:rPr>
          <w:rFonts w:ascii="Times New Roman" w:hAnsi="Times New Roman" w:cs="Times New Roman"/>
          <w:sz w:val="24"/>
          <w:szCs w:val="24"/>
        </w:rPr>
        <w:t xml:space="preserve"> and implementation of a culturally safe housing program for Indigenous peoples with severe substance use disorder.</w:t>
      </w:r>
      <w:r w:rsidR="005D11AC" w:rsidRPr="00C144C9">
        <w:rPr>
          <w:rFonts w:ascii="Times New Roman" w:hAnsi="Times New Roman" w:cs="Times New Roman"/>
          <w:sz w:val="24"/>
          <w:szCs w:val="24"/>
        </w:rPr>
        <w:t xml:space="preserve"> See Appendix C (other attachments) for </w:t>
      </w:r>
      <w:r w:rsidR="005475F6">
        <w:rPr>
          <w:rFonts w:ascii="Times New Roman" w:hAnsi="Times New Roman" w:cs="Times New Roman"/>
          <w:sz w:val="24"/>
          <w:szCs w:val="24"/>
        </w:rPr>
        <w:t xml:space="preserve">a sample </w:t>
      </w:r>
      <w:r w:rsidR="005D11AC" w:rsidRPr="00C144C9">
        <w:rPr>
          <w:rFonts w:ascii="Times New Roman" w:hAnsi="Times New Roman" w:cs="Times New Roman"/>
          <w:sz w:val="24"/>
          <w:szCs w:val="24"/>
        </w:rPr>
        <w:t>list of policy reports.</w:t>
      </w:r>
      <w:r w:rsidR="00E8795D" w:rsidRPr="00C144C9">
        <w:rPr>
          <w:rFonts w:ascii="Times New Roman" w:hAnsi="Times New Roman" w:cs="Times New Roman"/>
          <w:sz w:val="24"/>
          <w:szCs w:val="24"/>
        </w:rPr>
        <w:t xml:space="preserve">  </w:t>
      </w:r>
      <w:r w:rsidR="00CF0553" w:rsidRPr="00C144C9">
        <w:rPr>
          <w:rFonts w:ascii="Times New Roman" w:hAnsi="Times New Roman" w:cs="Times New Roman"/>
          <w:sz w:val="24"/>
          <w:szCs w:val="24"/>
        </w:rPr>
        <w:t xml:space="preserve">In June 2021, </w:t>
      </w:r>
      <w:r w:rsidR="00FB389F" w:rsidRPr="00C144C9">
        <w:rPr>
          <w:rFonts w:ascii="Times New Roman" w:hAnsi="Times New Roman" w:cs="Times New Roman"/>
          <w:sz w:val="24"/>
          <w:szCs w:val="24"/>
        </w:rPr>
        <w:t>Dr Milaney</w:t>
      </w:r>
      <w:r w:rsidR="00C465D4" w:rsidRPr="00C144C9">
        <w:rPr>
          <w:rFonts w:ascii="Times New Roman" w:hAnsi="Times New Roman" w:cs="Times New Roman"/>
          <w:sz w:val="24"/>
          <w:szCs w:val="24"/>
        </w:rPr>
        <w:t xml:space="preserve"> </w:t>
      </w:r>
      <w:r w:rsidR="00CF0553" w:rsidRPr="00C144C9">
        <w:rPr>
          <w:rFonts w:ascii="Times New Roman" w:hAnsi="Times New Roman" w:cs="Times New Roman"/>
          <w:sz w:val="24"/>
          <w:szCs w:val="24"/>
        </w:rPr>
        <w:t xml:space="preserve">was approached by the </w:t>
      </w:r>
      <w:r w:rsidR="00D92050" w:rsidRPr="00C144C9">
        <w:rPr>
          <w:rFonts w:ascii="Times New Roman" w:hAnsi="Times New Roman" w:cs="Times New Roman"/>
          <w:sz w:val="24"/>
          <w:szCs w:val="24"/>
        </w:rPr>
        <w:t>Alberta</w:t>
      </w:r>
      <w:r w:rsidR="00CF0553" w:rsidRPr="00C144C9">
        <w:rPr>
          <w:rFonts w:ascii="Times New Roman" w:hAnsi="Times New Roman" w:cs="Times New Roman"/>
          <w:sz w:val="24"/>
          <w:szCs w:val="24"/>
        </w:rPr>
        <w:t xml:space="preserve"> Ministry of Community and Social Supports to lead two projects to identify barriers and facilitators to permanent housing for people with very complex health needs and to develop a ‘state of homelessness’ r</w:t>
      </w:r>
      <w:r w:rsidR="00AD4F28">
        <w:rPr>
          <w:rFonts w:ascii="Times New Roman" w:hAnsi="Times New Roman" w:cs="Times New Roman"/>
          <w:sz w:val="24"/>
          <w:szCs w:val="24"/>
        </w:rPr>
        <w:t>eport that the Minister is using</w:t>
      </w:r>
      <w:r w:rsidR="00CF0553" w:rsidRPr="00C144C9">
        <w:rPr>
          <w:rFonts w:ascii="Times New Roman" w:hAnsi="Times New Roman" w:cs="Times New Roman"/>
          <w:sz w:val="24"/>
          <w:szCs w:val="24"/>
        </w:rPr>
        <w:t xml:space="preserve"> to guide funding and intervention decisions for emergency shelters and housing programs in Alberta</w:t>
      </w:r>
      <w:r w:rsidR="00D92050" w:rsidRPr="00C144C9">
        <w:rPr>
          <w:rFonts w:ascii="Times New Roman" w:hAnsi="Times New Roman" w:cs="Times New Roman"/>
          <w:sz w:val="24"/>
          <w:szCs w:val="24"/>
        </w:rPr>
        <w:t>.</w:t>
      </w:r>
      <w:r w:rsidR="00CF0553"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 xml:space="preserve">Dr </w:t>
      </w:r>
      <w:proofErr w:type="spellStart"/>
      <w:r w:rsidR="002E073A" w:rsidRPr="00C144C9">
        <w:rPr>
          <w:rFonts w:ascii="Times New Roman" w:hAnsi="Times New Roman" w:cs="Times New Roman"/>
          <w:sz w:val="24"/>
          <w:szCs w:val="24"/>
        </w:rPr>
        <w:t>Milaney’s</w:t>
      </w:r>
      <w:proofErr w:type="spellEnd"/>
      <w:r w:rsidR="002E073A" w:rsidRPr="00C144C9">
        <w:rPr>
          <w:rFonts w:ascii="Times New Roman" w:hAnsi="Times New Roman" w:cs="Times New Roman"/>
          <w:sz w:val="24"/>
          <w:szCs w:val="24"/>
        </w:rPr>
        <w:t xml:space="preserve"> </w:t>
      </w:r>
      <w:r w:rsidR="00994EEA" w:rsidRPr="00C144C9">
        <w:rPr>
          <w:rFonts w:ascii="Times New Roman" w:hAnsi="Times New Roman" w:cs="Times New Roman"/>
          <w:sz w:val="24"/>
          <w:szCs w:val="24"/>
        </w:rPr>
        <w:t xml:space="preserve">research </w:t>
      </w:r>
      <w:r w:rsidR="00994EEA" w:rsidRPr="00C144C9">
        <w:rPr>
          <w:rFonts w:ascii="Times New Roman" w:hAnsi="Times New Roman" w:cs="Times New Roman"/>
          <w:sz w:val="24"/>
          <w:szCs w:val="24"/>
        </w:rPr>
        <w:lastRenderedPageBreak/>
        <w:t>excellence and impact has been reco</w:t>
      </w:r>
      <w:r w:rsidR="00AD4F28">
        <w:rPr>
          <w:rFonts w:ascii="Times New Roman" w:hAnsi="Times New Roman" w:cs="Times New Roman"/>
          <w:sz w:val="24"/>
          <w:szCs w:val="24"/>
        </w:rPr>
        <w:t xml:space="preserve">gnized by the following awards: </w:t>
      </w:r>
      <w:r w:rsidR="00477A70" w:rsidRPr="00C144C9">
        <w:rPr>
          <w:rFonts w:ascii="Times New Roman" w:hAnsi="Times New Roman" w:cs="Times New Roman"/>
          <w:sz w:val="24"/>
          <w:szCs w:val="24"/>
        </w:rPr>
        <w:t>University of Calgary Peak Scholar in Entrepreneurship, Innovation and Knowledge Engagement (2017)</w:t>
      </w:r>
      <w:r w:rsidR="00994EEA" w:rsidRPr="00C144C9">
        <w:rPr>
          <w:rFonts w:ascii="Times New Roman" w:hAnsi="Times New Roman" w:cs="Times New Roman"/>
          <w:sz w:val="24"/>
          <w:szCs w:val="24"/>
        </w:rPr>
        <w:t xml:space="preserve">, </w:t>
      </w:r>
      <w:r w:rsidR="00477A70" w:rsidRPr="00C144C9">
        <w:rPr>
          <w:rFonts w:ascii="Times New Roman" w:hAnsi="Times New Roman" w:cs="Times New Roman"/>
          <w:sz w:val="24"/>
          <w:szCs w:val="24"/>
        </w:rPr>
        <w:t>Cumming School of Medicine Distinguished Social Accountability Award (2018), O’Brien Institute Societal Impact Award (2018</w:t>
      </w:r>
      <w:r w:rsidR="0038754A" w:rsidRPr="00C144C9">
        <w:rPr>
          <w:rFonts w:ascii="Times New Roman" w:hAnsi="Times New Roman" w:cs="Times New Roman"/>
          <w:sz w:val="24"/>
          <w:szCs w:val="24"/>
        </w:rPr>
        <w:t xml:space="preserve">), </w:t>
      </w:r>
      <w:r w:rsidR="00477A70" w:rsidRPr="00C144C9">
        <w:rPr>
          <w:rFonts w:ascii="Times New Roman" w:hAnsi="Times New Roman" w:cs="Times New Roman"/>
          <w:sz w:val="24"/>
          <w:szCs w:val="24"/>
        </w:rPr>
        <w:t>University of Calgary School</w:t>
      </w:r>
      <w:r w:rsidR="00F60F03" w:rsidRPr="00C144C9">
        <w:rPr>
          <w:rFonts w:ascii="Times New Roman" w:hAnsi="Times New Roman" w:cs="Times New Roman"/>
          <w:sz w:val="24"/>
          <w:szCs w:val="24"/>
        </w:rPr>
        <w:t xml:space="preserve"> of Public Policy </w:t>
      </w:r>
      <w:r w:rsidR="00477A70" w:rsidRPr="00C144C9">
        <w:rPr>
          <w:rFonts w:ascii="Times New Roman" w:hAnsi="Times New Roman" w:cs="Times New Roman"/>
          <w:sz w:val="24"/>
          <w:szCs w:val="24"/>
        </w:rPr>
        <w:t>Fellow (2018)</w:t>
      </w:r>
      <w:r w:rsidR="0038754A" w:rsidRPr="00C144C9">
        <w:rPr>
          <w:rFonts w:ascii="Times New Roman" w:hAnsi="Times New Roman" w:cs="Times New Roman"/>
          <w:sz w:val="24"/>
          <w:szCs w:val="24"/>
        </w:rPr>
        <w:t xml:space="preserve"> and a </w:t>
      </w:r>
      <w:r w:rsidR="00976B5A" w:rsidRPr="00C144C9">
        <w:rPr>
          <w:rFonts w:ascii="Times New Roman" w:hAnsi="Times New Roman" w:cs="Times New Roman"/>
          <w:sz w:val="24"/>
          <w:szCs w:val="24"/>
        </w:rPr>
        <w:t>Top 20 Most Compelling Calgarians</w:t>
      </w:r>
      <w:r w:rsidR="0038754A" w:rsidRPr="00C144C9">
        <w:rPr>
          <w:rFonts w:ascii="Times New Roman" w:hAnsi="Times New Roman" w:cs="Times New Roman"/>
          <w:sz w:val="24"/>
          <w:szCs w:val="24"/>
        </w:rPr>
        <w:t xml:space="preserve"> award</w:t>
      </w:r>
      <w:r w:rsidR="00976B5A" w:rsidRPr="00C144C9">
        <w:rPr>
          <w:rFonts w:ascii="Times New Roman" w:hAnsi="Times New Roman" w:cs="Times New Roman"/>
          <w:sz w:val="24"/>
          <w:szCs w:val="24"/>
        </w:rPr>
        <w:t xml:space="preserve"> (2020)</w:t>
      </w:r>
      <w:r w:rsidR="00AD4F28">
        <w:rPr>
          <w:rFonts w:ascii="Times New Roman" w:hAnsi="Times New Roman" w:cs="Times New Roman"/>
          <w:sz w:val="24"/>
          <w:szCs w:val="24"/>
        </w:rPr>
        <w:t>, Glenda MacQueen Distinguished Women in Leadership Award (2022).</w:t>
      </w:r>
      <w:r w:rsidR="00976B5A" w:rsidRPr="00C144C9">
        <w:rPr>
          <w:rFonts w:ascii="Times New Roman" w:hAnsi="Times New Roman" w:cs="Times New Roman"/>
          <w:sz w:val="24"/>
          <w:szCs w:val="24"/>
        </w:rPr>
        <w:t xml:space="preserve"> </w:t>
      </w:r>
      <w:r w:rsidR="00477A70" w:rsidRPr="00C144C9">
        <w:rPr>
          <w:rFonts w:ascii="Times New Roman" w:eastAsia="Times New Roman" w:hAnsi="Times New Roman" w:cs="Times New Roman"/>
          <w:sz w:val="24"/>
          <w:szCs w:val="24"/>
        </w:rPr>
        <w:t xml:space="preserve">Together with a strong network of community and academic partners, </w:t>
      </w:r>
      <w:r w:rsidR="002E073A" w:rsidRPr="00C144C9">
        <w:rPr>
          <w:rFonts w:ascii="Times New Roman" w:eastAsia="Times New Roman" w:hAnsi="Times New Roman" w:cs="Times New Roman"/>
          <w:sz w:val="24"/>
          <w:szCs w:val="24"/>
        </w:rPr>
        <w:t>she is</w:t>
      </w:r>
      <w:r w:rsidR="00870F81" w:rsidRPr="00C144C9">
        <w:rPr>
          <w:rFonts w:ascii="Times New Roman" w:eastAsia="Times New Roman" w:hAnsi="Times New Roman" w:cs="Times New Roman"/>
          <w:sz w:val="24"/>
          <w:szCs w:val="24"/>
        </w:rPr>
        <w:t xml:space="preserve"> </w:t>
      </w:r>
      <w:r w:rsidR="00477A70" w:rsidRPr="00C144C9">
        <w:rPr>
          <w:rFonts w:ascii="Times New Roman" w:eastAsia="Times New Roman" w:hAnsi="Times New Roman" w:cs="Times New Roman"/>
          <w:sz w:val="24"/>
          <w:szCs w:val="24"/>
        </w:rPr>
        <w:t>poised to catalyze changes that will improve the l</w:t>
      </w:r>
      <w:r w:rsidR="007831C0" w:rsidRPr="00C144C9">
        <w:rPr>
          <w:rFonts w:ascii="Times New Roman" w:eastAsia="Times New Roman" w:hAnsi="Times New Roman" w:cs="Times New Roman"/>
          <w:sz w:val="24"/>
          <w:szCs w:val="24"/>
        </w:rPr>
        <w:t xml:space="preserve">ives of </w:t>
      </w:r>
      <w:r w:rsidR="00AD4F28">
        <w:rPr>
          <w:rFonts w:ascii="Times New Roman" w:eastAsia="Times New Roman" w:hAnsi="Times New Roman" w:cs="Times New Roman"/>
          <w:sz w:val="24"/>
          <w:szCs w:val="24"/>
        </w:rPr>
        <w:t>vulnerable citizens. A CIHR APHC</w:t>
      </w:r>
      <w:r w:rsidR="007831C0" w:rsidRPr="00C144C9">
        <w:rPr>
          <w:rFonts w:ascii="Times New Roman" w:eastAsia="Times New Roman" w:hAnsi="Times New Roman" w:cs="Times New Roman"/>
          <w:sz w:val="24"/>
          <w:szCs w:val="24"/>
        </w:rPr>
        <w:t xml:space="preserve"> is an important next step in solidifying </w:t>
      </w:r>
      <w:r w:rsidR="002E073A" w:rsidRPr="00C144C9">
        <w:rPr>
          <w:rFonts w:ascii="Times New Roman" w:eastAsia="Times New Roman" w:hAnsi="Times New Roman" w:cs="Times New Roman"/>
          <w:sz w:val="24"/>
          <w:szCs w:val="24"/>
        </w:rPr>
        <w:t>her</w:t>
      </w:r>
      <w:r w:rsidR="007831C0" w:rsidRPr="00C144C9">
        <w:rPr>
          <w:rFonts w:ascii="Times New Roman" w:eastAsia="Times New Roman" w:hAnsi="Times New Roman" w:cs="Times New Roman"/>
          <w:sz w:val="24"/>
          <w:szCs w:val="24"/>
        </w:rPr>
        <w:t xml:space="preserve"> national leadership role in </w:t>
      </w:r>
      <w:r w:rsidR="00AD4F28">
        <w:rPr>
          <w:rFonts w:ascii="Times New Roman" w:eastAsia="Times New Roman" w:hAnsi="Times New Roman" w:cs="Times New Roman"/>
          <w:sz w:val="24"/>
          <w:szCs w:val="24"/>
        </w:rPr>
        <w:t>health equity</w:t>
      </w:r>
      <w:r w:rsidR="007831C0" w:rsidRPr="00C144C9">
        <w:rPr>
          <w:rFonts w:ascii="Times New Roman" w:eastAsia="Times New Roman" w:hAnsi="Times New Roman" w:cs="Times New Roman"/>
          <w:sz w:val="24"/>
          <w:szCs w:val="24"/>
        </w:rPr>
        <w:t xml:space="preserve"> research and will launch this work </w:t>
      </w:r>
      <w:r w:rsidR="00477A70" w:rsidRPr="00C144C9">
        <w:rPr>
          <w:rFonts w:ascii="Times New Roman" w:eastAsia="Times New Roman" w:hAnsi="Times New Roman" w:cs="Times New Roman"/>
          <w:sz w:val="24"/>
          <w:szCs w:val="24"/>
        </w:rPr>
        <w:t>international</w:t>
      </w:r>
      <w:r w:rsidR="0054119F" w:rsidRPr="00C144C9">
        <w:rPr>
          <w:rFonts w:ascii="Times New Roman" w:eastAsia="Times New Roman" w:hAnsi="Times New Roman" w:cs="Times New Roman"/>
          <w:sz w:val="24"/>
          <w:szCs w:val="24"/>
        </w:rPr>
        <w:t>ly.</w:t>
      </w:r>
      <w:r w:rsidR="00A56E52" w:rsidRPr="00C144C9">
        <w:rPr>
          <w:rFonts w:ascii="Times New Roman" w:eastAsia="Times New Roman" w:hAnsi="Times New Roman" w:cs="Times New Roman"/>
          <w:sz w:val="24"/>
          <w:szCs w:val="24"/>
        </w:rPr>
        <w:t xml:space="preserve"> </w:t>
      </w:r>
      <w:r w:rsidR="00B50F60" w:rsidRPr="00C144C9">
        <w:rPr>
          <w:rFonts w:ascii="Times New Roman" w:hAnsi="Times New Roman" w:cs="Times New Roman"/>
          <w:b/>
          <w:sz w:val="24"/>
          <w:szCs w:val="24"/>
        </w:rPr>
        <w:t>Training and Mentoring Record</w:t>
      </w:r>
      <w:r w:rsidR="00B50F60"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Dr Milaney</w:t>
      </w:r>
      <w:r w:rsidR="00B50F60" w:rsidRPr="00C144C9">
        <w:rPr>
          <w:rFonts w:ascii="Times New Roman" w:hAnsi="Times New Roman" w:cs="Times New Roman"/>
          <w:sz w:val="24"/>
          <w:szCs w:val="24"/>
        </w:rPr>
        <w:t xml:space="preserve"> ha</w:t>
      </w:r>
      <w:r w:rsidR="002E073A" w:rsidRPr="00C144C9">
        <w:rPr>
          <w:rFonts w:ascii="Times New Roman" w:hAnsi="Times New Roman" w:cs="Times New Roman"/>
          <w:sz w:val="24"/>
          <w:szCs w:val="24"/>
        </w:rPr>
        <w:t>s</w:t>
      </w:r>
      <w:r w:rsidR="00B50F60" w:rsidRPr="00C144C9">
        <w:rPr>
          <w:rFonts w:ascii="Times New Roman" w:hAnsi="Times New Roman" w:cs="Times New Roman"/>
          <w:sz w:val="24"/>
          <w:szCs w:val="24"/>
        </w:rPr>
        <w:t xml:space="preserve"> a strong record of accomplishment in supervising undergraduate, graduate and post</w:t>
      </w:r>
      <w:r w:rsidR="002C0098" w:rsidRPr="00C144C9">
        <w:rPr>
          <w:rFonts w:ascii="Times New Roman" w:hAnsi="Times New Roman" w:cs="Times New Roman"/>
          <w:sz w:val="24"/>
          <w:szCs w:val="24"/>
        </w:rPr>
        <w:t>-</w:t>
      </w:r>
      <w:r w:rsidR="001674D2">
        <w:rPr>
          <w:rFonts w:ascii="Times New Roman" w:hAnsi="Times New Roman" w:cs="Times New Roman"/>
          <w:sz w:val="24"/>
          <w:szCs w:val="24"/>
        </w:rPr>
        <w:t>doctoral trainees</w:t>
      </w:r>
      <w:r w:rsidR="00B50F60"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Her</w:t>
      </w:r>
      <w:r w:rsidR="00B50F60" w:rsidRPr="00C144C9">
        <w:rPr>
          <w:rFonts w:ascii="Times New Roman" w:hAnsi="Times New Roman" w:cs="Times New Roman"/>
          <w:sz w:val="24"/>
          <w:szCs w:val="24"/>
        </w:rPr>
        <w:t xml:space="preserve"> trainees have been successful in obtaining prov</w:t>
      </w:r>
      <w:r w:rsidR="001674D2">
        <w:rPr>
          <w:rFonts w:ascii="Times New Roman" w:hAnsi="Times New Roman" w:cs="Times New Roman"/>
          <w:sz w:val="24"/>
          <w:szCs w:val="24"/>
        </w:rPr>
        <w:t>incial and national funding</w:t>
      </w:r>
      <w:r w:rsidR="00B50F60" w:rsidRPr="00C144C9">
        <w:rPr>
          <w:rFonts w:ascii="Times New Roman" w:hAnsi="Times New Roman" w:cs="Times New Roman"/>
          <w:sz w:val="24"/>
          <w:szCs w:val="24"/>
        </w:rPr>
        <w:t xml:space="preserve"> including </w:t>
      </w:r>
      <w:r w:rsidR="007B070E" w:rsidRPr="00C144C9">
        <w:rPr>
          <w:rFonts w:ascii="Times New Roman" w:hAnsi="Times New Roman" w:cs="Times New Roman"/>
          <w:sz w:val="24"/>
          <w:szCs w:val="24"/>
        </w:rPr>
        <w:t>student SSHRC and CIHR awards</w:t>
      </w:r>
      <w:r w:rsidR="00B50F60" w:rsidRPr="00C144C9">
        <w:rPr>
          <w:rFonts w:ascii="Times New Roman" w:hAnsi="Times New Roman" w:cs="Times New Roman"/>
          <w:sz w:val="24"/>
          <w:szCs w:val="24"/>
        </w:rPr>
        <w:t xml:space="preserve">. They have first author publications in highly ranked journals in </w:t>
      </w:r>
      <w:r w:rsidR="00573EA7">
        <w:rPr>
          <w:rFonts w:ascii="Times New Roman" w:hAnsi="Times New Roman" w:cs="Times New Roman"/>
          <w:sz w:val="24"/>
          <w:szCs w:val="24"/>
        </w:rPr>
        <w:t>their</w:t>
      </w:r>
      <w:r w:rsidR="00B50F60" w:rsidRPr="00C144C9">
        <w:rPr>
          <w:rFonts w:ascii="Times New Roman" w:hAnsi="Times New Roman" w:cs="Times New Roman"/>
          <w:sz w:val="24"/>
          <w:szCs w:val="24"/>
        </w:rPr>
        <w:t xml:space="preserve"> discipline</w:t>
      </w:r>
      <w:r w:rsidR="00573EA7">
        <w:rPr>
          <w:rFonts w:ascii="Times New Roman" w:hAnsi="Times New Roman" w:cs="Times New Roman"/>
          <w:sz w:val="24"/>
          <w:szCs w:val="24"/>
        </w:rPr>
        <w:t>s</w:t>
      </w:r>
      <w:r w:rsidR="00B50F60" w:rsidRPr="00C144C9">
        <w:rPr>
          <w:rFonts w:ascii="Times New Roman" w:hAnsi="Times New Roman" w:cs="Times New Roman"/>
          <w:sz w:val="24"/>
          <w:szCs w:val="24"/>
        </w:rPr>
        <w:t xml:space="preserve"> and have presented at</w:t>
      </w:r>
      <w:r w:rsidR="00AD4F28">
        <w:rPr>
          <w:rFonts w:ascii="Times New Roman" w:hAnsi="Times New Roman" w:cs="Times New Roman"/>
          <w:sz w:val="24"/>
          <w:szCs w:val="24"/>
        </w:rPr>
        <w:t xml:space="preserve"> numerous conferences. Of the 16</w:t>
      </w:r>
      <w:r w:rsidR="00B50F60" w:rsidRPr="00C144C9">
        <w:rPr>
          <w:rFonts w:ascii="Times New Roman" w:hAnsi="Times New Roman" w:cs="Times New Roman"/>
          <w:sz w:val="24"/>
          <w:szCs w:val="24"/>
        </w:rPr>
        <w:t xml:space="preserve"> graduate</w:t>
      </w:r>
      <w:r w:rsidR="00D342F9"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level trainees who have completed training, all are working in research and policy positions or as leaders in healthcare and the social service sector. </w:t>
      </w:r>
      <w:r w:rsidR="002E073A" w:rsidRPr="00C144C9">
        <w:rPr>
          <w:rFonts w:ascii="Times New Roman" w:hAnsi="Times New Roman" w:cs="Times New Roman"/>
          <w:sz w:val="24"/>
          <w:szCs w:val="24"/>
        </w:rPr>
        <w:t>She has</w:t>
      </w:r>
      <w:r w:rsidR="00C465D4"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also mentored more than 70 undergraduate students in community </w:t>
      </w:r>
      <w:proofErr w:type="spellStart"/>
      <w:r w:rsidR="007B070E" w:rsidRPr="00C144C9">
        <w:rPr>
          <w:rFonts w:ascii="Times New Roman" w:hAnsi="Times New Roman" w:cs="Times New Roman"/>
          <w:sz w:val="24"/>
          <w:szCs w:val="24"/>
        </w:rPr>
        <w:t>practica</w:t>
      </w:r>
      <w:proofErr w:type="spellEnd"/>
      <w:r w:rsidR="007B070E" w:rsidRPr="00C144C9">
        <w:rPr>
          <w:rFonts w:ascii="Times New Roman" w:hAnsi="Times New Roman" w:cs="Times New Roman"/>
          <w:sz w:val="24"/>
          <w:szCs w:val="24"/>
        </w:rPr>
        <w:t xml:space="preserve"> and</w:t>
      </w:r>
      <w:r w:rsidR="00B50F60"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H</w:t>
      </w:r>
      <w:r w:rsidR="00B50F60" w:rsidRPr="00C144C9">
        <w:rPr>
          <w:rFonts w:ascii="Times New Roman" w:hAnsi="Times New Roman" w:cs="Times New Roman"/>
          <w:sz w:val="24"/>
          <w:szCs w:val="24"/>
        </w:rPr>
        <w:t>onors thes</w:t>
      </w:r>
      <w:r w:rsidR="002E073A" w:rsidRPr="00C144C9">
        <w:rPr>
          <w:rFonts w:ascii="Times New Roman" w:hAnsi="Times New Roman" w:cs="Times New Roman"/>
          <w:sz w:val="24"/>
          <w:szCs w:val="24"/>
        </w:rPr>
        <w:t>i</w:t>
      </w:r>
      <w:r w:rsidR="00B50F60" w:rsidRPr="00C144C9">
        <w:rPr>
          <w:rFonts w:ascii="Times New Roman" w:hAnsi="Times New Roman" w:cs="Times New Roman"/>
          <w:sz w:val="24"/>
          <w:szCs w:val="24"/>
        </w:rPr>
        <w:t xml:space="preserve">s projects. </w:t>
      </w:r>
      <w:r w:rsidR="009E002E">
        <w:rPr>
          <w:rFonts w:ascii="Times New Roman" w:hAnsi="Times New Roman" w:cs="Times New Roman"/>
          <w:sz w:val="24"/>
          <w:szCs w:val="24"/>
        </w:rPr>
        <w:t>For the next six</w:t>
      </w:r>
      <w:r w:rsidR="002E073A" w:rsidRPr="00C144C9">
        <w:rPr>
          <w:rFonts w:ascii="Times New Roman" w:hAnsi="Times New Roman" w:cs="Times New Roman"/>
          <w:sz w:val="24"/>
          <w:szCs w:val="24"/>
        </w:rPr>
        <w:t xml:space="preserve"> years, she </w:t>
      </w:r>
      <w:r w:rsidR="00B50F60" w:rsidRPr="00C144C9">
        <w:rPr>
          <w:rFonts w:ascii="Times New Roman" w:hAnsi="Times New Roman" w:cs="Times New Roman"/>
          <w:sz w:val="24"/>
          <w:szCs w:val="24"/>
        </w:rPr>
        <w:t>will recruit and train a total of 10 trainee</w:t>
      </w:r>
      <w:r w:rsidR="00AD4F28">
        <w:rPr>
          <w:rFonts w:ascii="Times New Roman" w:hAnsi="Times New Roman" w:cs="Times New Roman"/>
          <w:sz w:val="24"/>
          <w:szCs w:val="24"/>
        </w:rPr>
        <w:t>s in community-based health equity</w:t>
      </w:r>
      <w:r w:rsidR="00B50F60" w:rsidRPr="00C144C9">
        <w:rPr>
          <w:rFonts w:ascii="Times New Roman" w:hAnsi="Times New Roman" w:cs="Times New Roman"/>
          <w:sz w:val="24"/>
          <w:szCs w:val="24"/>
        </w:rPr>
        <w:t xml:space="preserve"> research including 4 MSc, 4 PhD and 2 postdoctoral fellows</w:t>
      </w:r>
      <w:r w:rsidR="00D342F9" w:rsidRPr="00C144C9">
        <w:rPr>
          <w:rFonts w:ascii="Times New Roman" w:hAnsi="Times New Roman" w:cs="Times New Roman"/>
          <w:sz w:val="24"/>
          <w:szCs w:val="24"/>
        </w:rPr>
        <w:t xml:space="preserve"> and 8 lived experience experts</w:t>
      </w:r>
      <w:r w:rsidR="00B50F60"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She</w:t>
      </w:r>
      <w:r w:rsidR="00C465D4"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will recruit an additional three to five u</w:t>
      </w:r>
      <w:r w:rsidR="006A6CEB" w:rsidRPr="00C144C9">
        <w:rPr>
          <w:rFonts w:ascii="Times New Roman" w:hAnsi="Times New Roman" w:cs="Times New Roman"/>
          <w:sz w:val="24"/>
          <w:szCs w:val="24"/>
        </w:rPr>
        <w:t>ndergraduate students per year</w:t>
      </w:r>
      <w:r w:rsidR="00D342F9" w:rsidRPr="00C144C9">
        <w:rPr>
          <w:rFonts w:ascii="Times New Roman" w:hAnsi="Times New Roman" w:cs="Times New Roman"/>
          <w:sz w:val="24"/>
          <w:szCs w:val="24"/>
        </w:rPr>
        <w:t>.</w:t>
      </w:r>
      <w:r w:rsidR="006A6CEB" w:rsidRPr="00C144C9">
        <w:rPr>
          <w:rFonts w:ascii="Times New Roman" w:hAnsi="Times New Roman" w:cs="Times New Roman"/>
          <w:sz w:val="24"/>
          <w:szCs w:val="24"/>
        </w:rPr>
        <w:t xml:space="preserve"> The</w:t>
      </w:r>
      <w:r w:rsidR="00D342F9" w:rsidRPr="00C144C9">
        <w:rPr>
          <w:rFonts w:ascii="Times New Roman" w:hAnsi="Times New Roman" w:cs="Times New Roman"/>
          <w:sz w:val="24"/>
          <w:szCs w:val="24"/>
        </w:rPr>
        <w:t>se</w:t>
      </w:r>
      <w:r w:rsidR="00B50F60" w:rsidRPr="00C144C9">
        <w:rPr>
          <w:rFonts w:ascii="Times New Roman" w:hAnsi="Times New Roman" w:cs="Times New Roman"/>
          <w:sz w:val="24"/>
          <w:szCs w:val="24"/>
        </w:rPr>
        <w:t xml:space="preserve"> students will have the opportunity to complete an eig</w:t>
      </w:r>
      <w:r w:rsidR="00573EA7">
        <w:rPr>
          <w:rFonts w:ascii="Times New Roman" w:hAnsi="Times New Roman" w:cs="Times New Roman"/>
          <w:sz w:val="24"/>
          <w:szCs w:val="24"/>
        </w:rPr>
        <w:t>ht-month pract</w:t>
      </w:r>
      <w:r w:rsidR="00AD4F28">
        <w:rPr>
          <w:rFonts w:ascii="Times New Roman" w:hAnsi="Times New Roman" w:cs="Times New Roman"/>
          <w:sz w:val="24"/>
          <w:szCs w:val="24"/>
        </w:rPr>
        <w:t>icum with the BHEF</w:t>
      </w:r>
      <w:r w:rsidR="00B50F60"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 xml:space="preserve">She has </w:t>
      </w:r>
      <w:r w:rsidR="00B50F60" w:rsidRPr="00C144C9">
        <w:rPr>
          <w:rFonts w:ascii="Times New Roman" w:hAnsi="Times New Roman" w:cs="Times New Roman"/>
          <w:sz w:val="24"/>
          <w:szCs w:val="24"/>
        </w:rPr>
        <w:t xml:space="preserve">supervised four Indigenous students </w:t>
      </w:r>
      <w:r w:rsidR="00870F81" w:rsidRPr="00C144C9">
        <w:rPr>
          <w:rFonts w:ascii="Times New Roman" w:hAnsi="Times New Roman" w:cs="Times New Roman"/>
          <w:sz w:val="24"/>
          <w:szCs w:val="24"/>
        </w:rPr>
        <w:t>and will</w:t>
      </w:r>
      <w:r w:rsidR="009E002E">
        <w:rPr>
          <w:rFonts w:ascii="Times New Roman" w:hAnsi="Times New Roman" w:cs="Times New Roman"/>
          <w:sz w:val="24"/>
          <w:szCs w:val="24"/>
        </w:rPr>
        <w:t xml:space="preserve"> recruit </w:t>
      </w:r>
      <w:r w:rsidR="00B50F60" w:rsidRPr="00C144C9">
        <w:rPr>
          <w:rFonts w:ascii="Times New Roman" w:hAnsi="Times New Roman" w:cs="Times New Roman"/>
          <w:sz w:val="24"/>
          <w:szCs w:val="24"/>
        </w:rPr>
        <w:t>two Indigenous students for this pro</w:t>
      </w:r>
      <w:r w:rsidR="002E073A" w:rsidRPr="00C144C9">
        <w:rPr>
          <w:rFonts w:ascii="Times New Roman" w:hAnsi="Times New Roman" w:cs="Times New Roman"/>
          <w:sz w:val="24"/>
          <w:szCs w:val="24"/>
        </w:rPr>
        <w:t>gram of research</w:t>
      </w:r>
      <w:r w:rsidR="00B50F60" w:rsidRPr="00C144C9">
        <w:rPr>
          <w:rFonts w:ascii="Times New Roman" w:hAnsi="Times New Roman" w:cs="Times New Roman"/>
          <w:sz w:val="24"/>
          <w:szCs w:val="24"/>
        </w:rPr>
        <w:t>. Trainees will have the diverse skills needed to support this research including qualitative participatory skills and quantitative data collection and analy</w:t>
      </w:r>
      <w:r w:rsidR="00B23EAB" w:rsidRPr="00C144C9">
        <w:rPr>
          <w:rFonts w:ascii="Times New Roman" w:hAnsi="Times New Roman" w:cs="Times New Roman"/>
          <w:sz w:val="24"/>
          <w:szCs w:val="24"/>
        </w:rPr>
        <w:t>tic</w:t>
      </w:r>
      <w:r w:rsidR="00B50F60" w:rsidRPr="00C144C9">
        <w:rPr>
          <w:rFonts w:ascii="Times New Roman" w:hAnsi="Times New Roman" w:cs="Times New Roman"/>
          <w:sz w:val="24"/>
          <w:szCs w:val="24"/>
        </w:rPr>
        <w:t xml:space="preserve"> skills.</w:t>
      </w:r>
      <w:bookmarkStart w:id="0" w:name="_GoBack"/>
      <w:bookmarkEnd w:id="0"/>
      <w:r w:rsidR="00B50F60" w:rsidRPr="00C144C9">
        <w:rPr>
          <w:rFonts w:ascii="Times New Roman" w:hAnsi="Times New Roman" w:cs="Times New Roman"/>
          <w:sz w:val="24"/>
          <w:szCs w:val="24"/>
        </w:rPr>
        <w:t xml:space="preserve">  In addition to training in </w:t>
      </w:r>
      <w:r w:rsidR="006A40EB" w:rsidRPr="00C144C9">
        <w:rPr>
          <w:rFonts w:ascii="Times New Roman" w:hAnsi="Times New Roman" w:cs="Times New Roman"/>
          <w:sz w:val="24"/>
          <w:szCs w:val="24"/>
        </w:rPr>
        <w:t>Ownership,</w:t>
      </w:r>
      <w:r w:rsidR="001674D2">
        <w:rPr>
          <w:rFonts w:ascii="Times New Roman" w:hAnsi="Times New Roman" w:cs="Times New Roman"/>
          <w:sz w:val="24"/>
          <w:szCs w:val="24"/>
        </w:rPr>
        <w:t xml:space="preserve"> Control, Access and Possession</w:t>
      </w:r>
      <w:r w:rsidR="00B50F60" w:rsidRPr="00C144C9">
        <w:rPr>
          <w:rFonts w:ascii="Times New Roman" w:hAnsi="Times New Roman" w:cs="Times New Roman"/>
          <w:sz w:val="24"/>
          <w:szCs w:val="24"/>
        </w:rPr>
        <w:t>, ethics in community research and community-based participatory designs</w:t>
      </w:r>
      <w:r w:rsidR="007D0139" w:rsidRPr="00C144C9">
        <w:rPr>
          <w:rFonts w:ascii="Times New Roman" w:hAnsi="Times New Roman" w:cs="Times New Roman"/>
          <w:sz w:val="24"/>
          <w:szCs w:val="24"/>
        </w:rPr>
        <w:t>,</w:t>
      </w:r>
      <w:r w:rsidR="005475F6">
        <w:rPr>
          <w:rFonts w:ascii="Times New Roman" w:hAnsi="Times New Roman" w:cs="Times New Roman"/>
          <w:sz w:val="24"/>
          <w:szCs w:val="24"/>
        </w:rPr>
        <w:t xml:space="preserve"> </w:t>
      </w:r>
      <w:r w:rsidR="001674D2">
        <w:rPr>
          <w:rFonts w:ascii="Times New Roman" w:hAnsi="Times New Roman" w:cs="Times New Roman"/>
          <w:sz w:val="24"/>
          <w:szCs w:val="24"/>
        </w:rPr>
        <w:t xml:space="preserve">trainees will have opportunities to work </w:t>
      </w:r>
      <w:r w:rsidR="00B50F60" w:rsidRPr="00C144C9">
        <w:rPr>
          <w:rFonts w:ascii="Times New Roman" w:hAnsi="Times New Roman" w:cs="Times New Roman"/>
          <w:sz w:val="24"/>
          <w:szCs w:val="24"/>
        </w:rPr>
        <w:t xml:space="preserve">with community partners and people with lived experience, providing them with valuable mentoring opportunities and insight into how </w:t>
      </w:r>
      <w:r w:rsidR="00821CE3" w:rsidRPr="00C144C9">
        <w:rPr>
          <w:rFonts w:ascii="Times New Roman" w:hAnsi="Times New Roman" w:cs="Times New Roman"/>
          <w:sz w:val="24"/>
          <w:szCs w:val="24"/>
        </w:rPr>
        <w:t>inequities impact</w:t>
      </w:r>
      <w:r w:rsidR="00B50F60" w:rsidRPr="00C144C9">
        <w:rPr>
          <w:rFonts w:ascii="Times New Roman" w:hAnsi="Times New Roman" w:cs="Times New Roman"/>
          <w:sz w:val="24"/>
          <w:szCs w:val="24"/>
        </w:rPr>
        <w:t xml:space="preserve"> people’s lives and how research is meaningfully translated into action. </w:t>
      </w:r>
      <w:r w:rsidR="005475F6">
        <w:rPr>
          <w:rFonts w:ascii="Times New Roman" w:hAnsi="Times New Roman" w:cs="Times New Roman"/>
          <w:sz w:val="24"/>
          <w:szCs w:val="24"/>
        </w:rPr>
        <w:t>T</w:t>
      </w:r>
      <w:r w:rsidR="00B50F60" w:rsidRPr="00C144C9">
        <w:rPr>
          <w:rFonts w:ascii="Times New Roman" w:hAnsi="Times New Roman" w:cs="Times New Roman"/>
          <w:bCs/>
          <w:sz w:val="24"/>
          <w:szCs w:val="24"/>
        </w:rPr>
        <w:t xml:space="preserve">rainees </w:t>
      </w:r>
      <w:r w:rsidR="005475F6">
        <w:rPr>
          <w:rFonts w:ascii="Times New Roman" w:hAnsi="Times New Roman" w:cs="Times New Roman"/>
          <w:bCs/>
          <w:sz w:val="24"/>
          <w:szCs w:val="24"/>
        </w:rPr>
        <w:t xml:space="preserve">will be supported </w:t>
      </w:r>
      <w:r w:rsidR="00B50F60" w:rsidRPr="00C144C9">
        <w:rPr>
          <w:rFonts w:ascii="Times New Roman" w:hAnsi="Times New Roman" w:cs="Times New Roman"/>
          <w:bCs/>
          <w:sz w:val="24"/>
          <w:szCs w:val="24"/>
        </w:rPr>
        <w:t>to present at conferences and/or poster events. Members of the research team including collaborators and participants will attend national workshops and conferences for further knowledge translation and shared learnings.</w:t>
      </w:r>
      <w:r w:rsidR="00B50F60" w:rsidRPr="00C144C9">
        <w:rPr>
          <w:rFonts w:ascii="Times New Roman" w:hAnsi="Times New Roman" w:cs="Times New Roman"/>
          <w:sz w:val="24"/>
          <w:szCs w:val="24"/>
        </w:rPr>
        <w:t xml:space="preserve"> Through this program, trainees will participate in biweekly </w:t>
      </w:r>
      <w:r w:rsidR="00821CE3" w:rsidRPr="00C144C9">
        <w:rPr>
          <w:rFonts w:ascii="Times New Roman" w:hAnsi="Times New Roman" w:cs="Times New Roman"/>
          <w:sz w:val="24"/>
          <w:szCs w:val="24"/>
        </w:rPr>
        <w:t>research in</w:t>
      </w:r>
      <w:r w:rsidR="00B23EAB" w:rsidRPr="00C144C9">
        <w:rPr>
          <w:rFonts w:ascii="Times New Roman" w:hAnsi="Times New Roman" w:cs="Times New Roman"/>
          <w:sz w:val="24"/>
          <w:szCs w:val="24"/>
        </w:rPr>
        <w:t>-</w:t>
      </w:r>
      <w:r w:rsidR="00B50F60" w:rsidRPr="00C144C9">
        <w:rPr>
          <w:rFonts w:ascii="Times New Roman" w:hAnsi="Times New Roman" w:cs="Times New Roman"/>
          <w:sz w:val="24"/>
          <w:szCs w:val="24"/>
        </w:rPr>
        <w:t xml:space="preserve">progress seminars and quarterly sessions with the </w:t>
      </w:r>
      <w:r w:rsidR="00B23EAB" w:rsidRPr="00C144C9">
        <w:rPr>
          <w:rFonts w:ascii="Times New Roman" w:hAnsi="Times New Roman" w:cs="Times New Roman"/>
          <w:sz w:val="24"/>
          <w:szCs w:val="24"/>
        </w:rPr>
        <w:t xml:space="preserve">project research </w:t>
      </w:r>
      <w:r w:rsidR="00B50F60" w:rsidRPr="00C144C9">
        <w:rPr>
          <w:rFonts w:ascii="Times New Roman" w:hAnsi="Times New Roman" w:cs="Times New Roman"/>
          <w:sz w:val="24"/>
          <w:szCs w:val="24"/>
        </w:rPr>
        <w:t>committees, thus offering ideal opportunities for mentoring, networking and exploring new collaborations and lived experience engagement</w:t>
      </w:r>
      <w:r w:rsidR="00821CE3" w:rsidRPr="00C144C9">
        <w:rPr>
          <w:rFonts w:ascii="Times New Roman" w:hAnsi="Times New Roman" w:cs="Times New Roman"/>
          <w:sz w:val="24"/>
          <w:szCs w:val="24"/>
        </w:rPr>
        <w:t>.</w:t>
      </w:r>
      <w:r w:rsidR="00B50F60" w:rsidRPr="00C144C9">
        <w:rPr>
          <w:rFonts w:ascii="Times New Roman" w:hAnsi="Times New Roman" w:cs="Times New Roman"/>
          <w:sz w:val="24"/>
          <w:szCs w:val="24"/>
        </w:rPr>
        <w:t xml:space="preserve"> All trainees have the opportunity to participate in hands-on experiences with knowledge users and policy-makers, a </w:t>
      </w:r>
      <w:r w:rsidR="00821CE3" w:rsidRPr="00C144C9">
        <w:rPr>
          <w:rFonts w:ascii="Times New Roman" w:hAnsi="Times New Roman" w:cs="Times New Roman"/>
          <w:sz w:val="24"/>
          <w:szCs w:val="24"/>
        </w:rPr>
        <w:t xml:space="preserve">unique aspect </w:t>
      </w:r>
      <w:r w:rsidR="00D342F9" w:rsidRPr="00C144C9">
        <w:rPr>
          <w:rFonts w:ascii="Times New Roman" w:hAnsi="Times New Roman" w:cs="Times New Roman"/>
          <w:sz w:val="24"/>
          <w:szCs w:val="24"/>
        </w:rPr>
        <w:t xml:space="preserve">of this program. The </w:t>
      </w:r>
      <w:r w:rsidR="00AD4F28">
        <w:rPr>
          <w:rFonts w:ascii="Times New Roman" w:hAnsi="Times New Roman" w:cs="Times New Roman"/>
          <w:sz w:val="24"/>
          <w:szCs w:val="24"/>
        </w:rPr>
        <w:t>BHEF</w:t>
      </w:r>
      <w:r w:rsidR="00B50F60" w:rsidRPr="00C144C9">
        <w:rPr>
          <w:rFonts w:ascii="Times New Roman" w:hAnsi="Times New Roman" w:cs="Times New Roman"/>
          <w:sz w:val="24"/>
          <w:szCs w:val="24"/>
        </w:rPr>
        <w:t xml:space="preserve"> encourage</w:t>
      </w:r>
      <w:r w:rsidR="00821CE3" w:rsidRPr="00C144C9">
        <w:rPr>
          <w:rFonts w:ascii="Times New Roman" w:hAnsi="Times New Roman" w:cs="Times New Roman"/>
          <w:sz w:val="24"/>
          <w:szCs w:val="24"/>
        </w:rPr>
        <w:t>s</w:t>
      </w:r>
      <w:r w:rsidR="00B50F60" w:rsidRPr="00C144C9">
        <w:rPr>
          <w:rFonts w:ascii="Times New Roman" w:hAnsi="Times New Roman" w:cs="Times New Roman"/>
          <w:sz w:val="24"/>
          <w:szCs w:val="24"/>
        </w:rPr>
        <w:t xml:space="preserve"> and foster</w:t>
      </w:r>
      <w:r w:rsidR="00821CE3" w:rsidRPr="00C144C9">
        <w:rPr>
          <w:rFonts w:ascii="Times New Roman" w:hAnsi="Times New Roman" w:cs="Times New Roman"/>
          <w:sz w:val="24"/>
          <w:szCs w:val="24"/>
        </w:rPr>
        <w:t>s</w:t>
      </w:r>
      <w:r w:rsidR="00B50F60" w:rsidRPr="00C144C9">
        <w:rPr>
          <w:rFonts w:ascii="Times New Roman" w:hAnsi="Times New Roman" w:cs="Times New Roman"/>
          <w:sz w:val="24"/>
          <w:szCs w:val="24"/>
        </w:rPr>
        <w:t xml:space="preserve"> a strong team. </w:t>
      </w:r>
      <w:r w:rsidR="00B50F60" w:rsidRPr="00C144C9">
        <w:rPr>
          <w:rFonts w:ascii="Times New Roman" w:hAnsi="Times New Roman" w:cs="Times New Roman"/>
          <w:b/>
          <w:sz w:val="24"/>
          <w:szCs w:val="24"/>
        </w:rPr>
        <w:t xml:space="preserve">Potential Challenges and Mitigation Strategies: </w:t>
      </w:r>
      <w:r w:rsidR="002E073A" w:rsidRPr="00C144C9">
        <w:rPr>
          <w:rFonts w:ascii="Times New Roman" w:hAnsi="Times New Roman" w:cs="Times New Roman"/>
          <w:bCs/>
          <w:sz w:val="24"/>
          <w:szCs w:val="24"/>
        </w:rPr>
        <w:t xml:space="preserve">There are </w:t>
      </w:r>
      <w:r w:rsidR="00B50F60" w:rsidRPr="00C144C9">
        <w:rPr>
          <w:rFonts w:ascii="Times New Roman" w:hAnsi="Times New Roman" w:cs="Times New Roman"/>
          <w:sz w:val="24"/>
          <w:szCs w:val="24"/>
        </w:rPr>
        <w:t xml:space="preserve">four </w:t>
      </w:r>
      <w:r w:rsidR="002E073A" w:rsidRPr="00C144C9">
        <w:rPr>
          <w:rFonts w:ascii="Times New Roman" w:hAnsi="Times New Roman" w:cs="Times New Roman"/>
          <w:sz w:val="24"/>
          <w:szCs w:val="24"/>
        </w:rPr>
        <w:t xml:space="preserve">main </w:t>
      </w:r>
      <w:r w:rsidR="00B50F60" w:rsidRPr="00C144C9">
        <w:rPr>
          <w:rFonts w:ascii="Times New Roman" w:hAnsi="Times New Roman" w:cs="Times New Roman"/>
          <w:sz w:val="24"/>
          <w:szCs w:val="24"/>
        </w:rPr>
        <w:t>challenges</w:t>
      </w:r>
      <w:r w:rsidR="002E073A" w:rsidRPr="00C144C9">
        <w:rPr>
          <w:rFonts w:ascii="Times New Roman" w:hAnsi="Times New Roman" w:cs="Times New Roman"/>
          <w:sz w:val="24"/>
          <w:szCs w:val="24"/>
        </w:rPr>
        <w:t xml:space="preserve"> that can be anticipated:</w:t>
      </w:r>
      <w:r w:rsidR="00B50F60" w:rsidRPr="00C144C9">
        <w:rPr>
          <w:rFonts w:ascii="Times New Roman" w:hAnsi="Times New Roman" w:cs="Times New Roman"/>
          <w:sz w:val="24"/>
          <w:szCs w:val="24"/>
        </w:rPr>
        <w:t xml:space="preserve"> </w:t>
      </w:r>
      <w:r w:rsidR="00B50F60" w:rsidRPr="00C144C9">
        <w:rPr>
          <w:rFonts w:ascii="Times New Roman" w:hAnsi="Times New Roman" w:cs="Times New Roman"/>
          <w:b/>
          <w:i/>
          <w:sz w:val="24"/>
          <w:szCs w:val="24"/>
        </w:rPr>
        <w:t>1)</w:t>
      </w:r>
      <w:r w:rsidR="00DF5B08" w:rsidRPr="00C144C9">
        <w:rPr>
          <w:rFonts w:ascii="Times New Roman" w:hAnsi="Times New Roman" w:cs="Times New Roman"/>
          <w:b/>
          <w:i/>
          <w:sz w:val="24"/>
          <w:szCs w:val="24"/>
        </w:rPr>
        <w:t xml:space="preserve"> Challenges of highly sensitive topics and results</w:t>
      </w:r>
      <w:r w:rsidR="00DF5B08" w:rsidRPr="00C144C9">
        <w:rPr>
          <w:rFonts w:ascii="Times New Roman" w:hAnsi="Times New Roman" w:cs="Times New Roman"/>
          <w:sz w:val="24"/>
          <w:szCs w:val="24"/>
        </w:rPr>
        <w:t xml:space="preserve"> (e.g. political challenges)</w:t>
      </w:r>
      <w:r w:rsidR="00821CE3"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Decision makers/leaders</w:t>
      </w:r>
      <w:r w:rsidR="00C465D4" w:rsidRPr="00C144C9">
        <w:rPr>
          <w:rFonts w:ascii="Times New Roman" w:hAnsi="Times New Roman" w:cs="Times New Roman"/>
          <w:sz w:val="24"/>
          <w:szCs w:val="24"/>
        </w:rPr>
        <w:t xml:space="preserve"> </w:t>
      </w:r>
      <w:r w:rsidR="00D342F9" w:rsidRPr="00C144C9">
        <w:rPr>
          <w:rFonts w:ascii="Times New Roman" w:hAnsi="Times New Roman" w:cs="Times New Roman"/>
          <w:sz w:val="24"/>
          <w:szCs w:val="24"/>
        </w:rPr>
        <w:t xml:space="preserve">who would need to make the changes </w:t>
      </w:r>
      <w:r w:rsidR="002E073A" w:rsidRPr="00C144C9">
        <w:rPr>
          <w:rFonts w:ascii="Times New Roman" w:hAnsi="Times New Roman" w:cs="Times New Roman"/>
          <w:sz w:val="24"/>
          <w:szCs w:val="24"/>
        </w:rPr>
        <w:t>that result</w:t>
      </w:r>
      <w:r w:rsidR="005475F6">
        <w:rPr>
          <w:rFonts w:ascii="Times New Roman" w:hAnsi="Times New Roman" w:cs="Times New Roman"/>
          <w:sz w:val="24"/>
          <w:szCs w:val="24"/>
        </w:rPr>
        <w:t xml:space="preserve"> from the</w:t>
      </w:r>
      <w:r w:rsidR="002E073A" w:rsidRPr="00C144C9">
        <w:rPr>
          <w:rFonts w:ascii="Times New Roman" w:hAnsi="Times New Roman" w:cs="Times New Roman"/>
          <w:sz w:val="24"/>
          <w:szCs w:val="24"/>
        </w:rPr>
        <w:t xml:space="preserve"> research program </w:t>
      </w:r>
      <w:r w:rsidR="00D342F9" w:rsidRPr="00C144C9">
        <w:rPr>
          <w:rFonts w:ascii="Times New Roman" w:hAnsi="Times New Roman" w:cs="Times New Roman"/>
          <w:sz w:val="24"/>
          <w:szCs w:val="24"/>
        </w:rPr>
        <w:t>could resist changes to policy and service delivery</w:t>
      </w:r>
      <w:r w:rsidR="00821CE3" w:rsidRPr="00C144C9">
        <w:rPr>
          <w:rFonts w:ascii="Times New Roman" w:hAnsi="Times New Roman" w:cs="Times New Roman"/>
          <w:sz w:val="24"/>
          <w:szCs w:val="24"/>
        </w:rPr>
        <w:t xml:space="preserve">. </w:t>
      </w:r>
      <w:r w:rsidR="002E073A" w:rsidRPr="00C144C9">
        <w:rPr>
          <w:rFonts w:ascii="Times New Roman" w:hAnsi="Times New Roman" w:cs="Times New Roman"/>
          <w:sz w:val="24"/>
          <w:szCs w:val="24"/>
        </w:rPr>
        <w:t xml:space="preserve">This challenge will be mitigated by </w:t>
      </w:r>
      <w:r w:rsidR="006C72A8" w:rsidRPr="00C144C9">
        <w:rPr>
          <w:rFonts w:ascii="Times New Roman" w:hAnsi="Times New Roman" w:cs="Times New Roman"/>
          <w:sz w:val="24"/>
          <w:szCs w:val="24"/>
        </w:rPr>
        <w:t>including project</w:t>
      </w:r>
      <w:r w:rsidR="00D342F9" w:rsidRPr="00C144C9">
        <w:rPr>
          <w:rFonts w:ascii="Times New Roman" w:hAnsi="Times New Roman" w:cs="Times New Roman"/>
          <w:sz w:val="24"/>
          <w:szCs w:val="24"/>
        </w:rPr>
        <w:t xml:space="preserve"> </w:t>
      </w:r>
      <w:r w:rsidR="00821CE3" w:rsidRPr="00C144C9">
        <w:rPr>
          <w:rFonts w:ascii="Times New Roman" w:hAnsi="Times New Roman" w:cs="Times New Roman"/>
          <w:sz w:val="24"/>
          <w:szCs w:val="24"/>
        </w:rPr>
        <w:t xml:space="preserve">partners </w:t>
      </w:r>
      <w:r w:rsidR="002E073A" w:rsidRPr="00C144C9">
        <w:rPr>
          <w:rFonts w:ascii="Times New Roman" w:hAnsi="Times New Roman" w:cs="Times New Roman"/>
          <w:sz w:val="24"/>
          <w:szCs w:val="24"/>
        </w:rPr>
        <w:t>who are</w:t>
      </w:r>
      <w:r w:rsidR="00C465D4" w:rsidRPr="00C144C9">
        <w:rPr>
          <w:rFonts w:ascii="Times New Roman" w:hAnsi="Times New Roman" w:cs="Times New Roman"/>
          <w:sz w:val="24"/>
          <w:szCs w:val="24"/>
        </w:rPr>
        <w:t xml:space="preserve"> </w:t>
      </w:r>
      <w:r w:rsidR="00821CE3" w:rsidRPr="00C144C9">
        <w:rPr>
          <w:rFonts w:ascii="Times New Roman" w:hAnsi="Times New Roman" w:cs="Times New Roman"/>
          <w:sz w:val="24"/>
          <w:szCs w:val="24"/>
        </w:rPr>
        <w:t>representatives from municipal and provincial governments</w:t>
      </w:r>
      <w:r w:rsidR="002E073A" w:rsidRPr="00C144C9">
        <w:rPr>
          <w:rFonts w:ascii="Times New Roman" w:hAnsi="Times New Roman" w:cs="Times New Roman"/>
          <w:sz w:val="24"/>
          <w:szCs w:val="24"/>
        </w:rPr>
        <w:t xml:space="preserve">. In so doing, these research end-users will be included </w:t>
      </w:r>
      <w:r w:rsidR="006C72A8" w:rsidRPr="00C144C9">
        <w:rPr>
          <w:rFonts w:ascii="Times New Roman" w:hAnsi="Times New Roman" w:cs="Times New Roman"/>
          <w:sz w:val="24"/>
          <w:szCs w:val="24"/>
        </w:rPr>
        <w:t>as stakeholders</w:t>
      </w:r>
      <w:r w:rsidR="00821CE3" w:rsidRPr="00C144C9">
        <w:rPr>
          <w:rFonts w:ascii="Times New Roman" w:hAnsi="Times New Roman" w:cs="Times New Roman"/>
          <w:sz w:val="24"/>
          <w:szCs w:val="24"/>
        </w:rPr>
        <w:t xml:space="preserve"> from project inception</w:t>
      </w:r>
      <w:r w:rsidR="002E073A" w:rsidRPr="00C144C9">
        <w:rPr>
          <w:rFonts w:ascii="Times New Roman" w:hAnsi="Times New Roman" w:cs="Times New Roman"/>
          <w:sz w:val="24"/>
          <w:szCs w:val="24"/>
        </w:rPr>
        <w:t xml:space="preserve"> thereby improving the </w:t>
      </w:r>
      <w:r w:rsidR="00821CE3" w:rsidRPr="00C144C9">
        <w:rPr>
          <w:rFonts w:ascii="Times New Roman" w:hAnsi="Times New Roman" w:cs="Times New Roman"/>
          <w:sz w:val="24"/>
          <w:szCs w:val="24"/>
        </w:rPr>
        <w:t>likelihood of success.</w:t>
      </w:r>
      <w:r w:rsidR="00DF5B08"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 </w:t>
      </w:r>
      <w:r w:rsidR="00B50F60" w:rsidRPr="00C144C9">
        <w:rPr>
          <w:rFonts w:ascii="Times New Roman" w:hAnsi="Times New Roman" w:cs="Times New Roman"/>
          <w:b/>
          <w:i/>
          <w:sz w:val="24"/>
          <w:szCs w:val="24"/>
        </w:rPr>
        <w:t xml:space="preserve">2) </w:t>
      </w:r>
      <w:r w:rsidR="00DF5B08" w:rsidRPr="00C144C9">
        <w:rPr>
          <w:rFonts w:ascii="Times New Roman" w:hAnsi="Times New Roman" w:cs="Times New Roman"/>
          <w:b/>
          <w:i/>
          <w:sz w:val="24"/>
          <w:szCs w:val="24"/>
        </w:rPr>
        <w:t>Partnerships and relationship challenges</w:t>
      </w:r>
      <w:r w:rsidR="00DF5B08"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The</w:t>
      </w:r>
      <w:r w:rsidR="006C72A8" w:rsidRPr="00C144C9">
        <w:rPr>
          <w:rFonts w:ascii="Times New Roman" w:hAnsi="Times New Roman" w:cs="Times New Roman"/>
          <w:sz w:val="24"/>
          <w:szCs w:val="24"/>
        </w:rPr>
        <w:t xml:space="preserve"> multidiscipli</w:t>
      </w:r>
      <w:r w:rsidR="00AD4F28">
        <w:rPr>
          <w:rFonts w:ascii="Times New Roman" w:hAnsi="Times New Roman" w:cs="Times New Roman"/>
          <w:sz w:val="24"/>
          <w:szCs w:val="24"/>
        </w:rPr>
        <w:t>nary nature of the BHEF</w:t>
      </w:r>
      <w:r w:rsidR="006C72A8"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requires a diverse group of collaborators, which may </w:t>
      </w:r>
      <w:r w:rsidR="00DF5B08" w:rsidRPr="00C144C9">
        <w:rPr>
          <w:rFonts w:ascii="Times New Roman" w:hAnsi="Times New Roman" w:cs="Times New Roman"/>
          <w:sz w:val="24"/>
          <w:szCs w:val="24"/>
        </w:rPr>
        <w:t xml:space="preserve">present a challenge </w:t>
      </w:r>
      <w:r w:rsidR="00B50F60" w:rsidRPr="00C144C9">
        <w:rPr>
          <w:rFonts w:ascii="Times New Roman" w:hAnsi="Times New Roman" w:cs="Times New Roman"/>
          <w:sz w:val="24"/>
          <w:szCs w:val="24"/>
        </w:rPr>
        <w:t>given the</w:t>
      </w:r>
      <w:r w:rsidR="00DF5B08" w:rsidRPr="00C144C9">
        <w:rPr>
          <w:rFonts w:ascii="Times New Roman" w:hAnsi="Times New Roman" w:cs="Times New Roman"/>
          <w:sz w:val="24"/>
          <w:szCs w:val="24"/>
        </w:rPr>
        <w:t xml:space="preserve"> scope of input they will provide</w:t>
      </w:r>
      <w:r w:rsidR="00B50F60" w:rsidRPr="00C144C9">
        <w:rPr>
          <w:rFonts w:ascii="Times New Roman" w:hAnsi="Times New Roman" w:cs="Times New Roman"/>
          <w:sz w:val="24"/>
          <w:szCs w:val="24"/>
        </w:rPr>
        <w:t xml:space="preserve">. However, </w:t>
      </w:r>
      <w:r w:rsidR="00A56E52" w:rsidRPr="00C144C9">
        <w:rPr>
          <w:rFonts w:ascii="Times New Roman" w:hAnsi="Times New Roman" w:cs="Times New Roman"/>
          <w:sz w:val="24"/>
          <w:szCs w:val="24"/>
        </w:rPr>
        <w:t>the program partners</w:t>
      </w:r>
      <w:r w:rsidR="002E073A" w:rsidRPr="00C144C9">
        <w:rPr>
          <w:rFonts w:ascii="Times New Roman" w:hAnsi="Times New Roman" w:cs="Times New Roman"/>
          <w:sz w:val="24"/>
          <w:szCs w:val="24"/>
        </w:rPr>
        <w:t xml:space="preserve"> have been carefully chosen</w:t>
      </w:r>
      <w:r w:rsidR="001674D2">
        <w:rPr>
          <w:rFonts w:ascii="Times New Roman" w:hAnsi="Times New Roman" w:cs="Times New Roman"/>
          <w:sz w:val="24"/>
          <w:szCs w:val="24"/>
        </w:rPr>
        <w:t xml:space="preserve"> as </w:t>
      </w:r>
      <w:r w:rsidR="00912066" w:rsidRPr="00C144C9">
        <w:rPr>
          <w:rFonts w:ascii="Times New Roman" w:hAnsi="Times New Roman" w:cs="Times New Roman"/>
          <w:sz w:val="24"/>
          <w:szCs w:val="24"/>
        </w:rPr>
        <w:t>they</w:t>
      </w:r>
      <w:r w:rsidR="00C465D4"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have successful track record</w:t>
      </w:r>
      <w:r w:rsidR="00A56E52" w:rsidRPr="00C144C9">
        <w:rPr>
          <w:rFonts w:ascii="Times New Roman" w:hAnsi="Times New Roman" w:cs="Times New Roman"/>
          <w:sz w:val="24"/>
          <w:szCs w:val="24"/>
        </w:rPr>
        <w:t>s in collaborative projects</w:t>
      </w:r>
      <w:r w:rsidR="00B50F60" w:rsidRPr="00C144C9">
        <w:rPr>
          <w:rFonts w:ascii="Times New Roman" w:hAnsi="Times New Roman" w:cs="Times New Roman"/>
          <w:sz w:val="24"/>
          <w:szCs w:val="24"/>
        </w:rPr>
        <w:t>,</w:t>
      </w:r>
      <w:r w:rsidR="00DF5B08" w:rsidRPr="00C144C9">
        <w:rPr>
          <w:rFonts w:ascii="Times New Roman" w:hAnsi="Times New Roman" w:cs="Times New Roman"/>
          <w:sz w:val="24"/>
          <w:szCs w:val="24"/>
        </w:rPr>
        <w:t xml:space="preserve"> and </w:t>
      </w:r>
      <w:r w:rsidR="00912066" w:rsidRPr="00C144C9">
        <w:rPr>
          <w:rFonts w:ascii="Times New Roman" w:hAnsi="Times New Roman" w:cs="Times New Roman"/>
          <w:sz w:val="24"/>
          <w:szCs w:val="24"/>
        </w:rPr>
        <w:t xml:space="preserve">that there will be </w:t>
      </w:r>
      <w:r w:rsidR="00DF5B08" w:rsidRPr="00C144C9">
        <w:rPr>
          <w:rFonts w:ascii="Times New Roman" w:hAnsi="Times New Roman" w:cs="Times New Roman"/>
          <w:sz w:val="24"/>
          <w:szCs w:val="24"/>
        </w:rPr>
        <w:t xml:space="preserve">a </w:t>
      </w:r>
      <w:r w:rsidR="00912066" w:rsidRPr="00C144C9">
        <w:rPr>
          <w:rFonts w:ascii="Times New Roman" w:hAnsi="Times New Roman" w:cs="Times New Roman"/>
          <w:sz w:val="24"/>
          <w:szCs w:val="24"/>
        </w:rPr>
        <w:t xml:space="preserve">representative, balanced and </w:t>
      </w:r>
      <w:r w:rsidR="00DF5B08" w:rsidRPr="00C144C9">
        <w:rPr>
          <w:rFonts w:ascii="Times New Roman" w:hAnsi="Times New Roman" w:cs="Times New Roman"/>
          <w:sz w:val="24"/>
          <w:szCs w:val="24"/>
        </w:rPr>
        <w:t xml:space="preserve">rich </w:t>
      </w:r>
      <w:r w:rsidR="00821CE3" w:rsidRPr="00C144C9">
        <w:rPr>
          <w:rFonts w:ascii="Times New Roman" w:hAnsi="Times New Roman" w:cs="Times New Roman"/>
          <w:sz w:val="24"/>
          <w:szCs w:val="24"/>
        </w:rPr>
        <w:t>research</w:t>
      </w:r>
      <w:r w:rsidR="00B50F60" w:rsidRPr="00C144C9">
        <w:rPr>
          <w:rFonts w:ascii="Times New Roman" w:hAnsi="Times New Roman" w:cs="Times New Roman"/>
          <w:sz w:val="24"/>
          <w:szCs w:val="24"/>
        </w:rPr>
        <w:t xml:space="preserve"> </w:t>
      </w:r>
      <w:r w:rsidR="001674D2">
        <w:rPr>
          <w:rFonts w:ascii="Times New Roman" w:hAnsi="Times New Roman" w:cs="Times New Roman"/>
          <w:sz w:val="24"/>
          <w:szCs w:val="24"/>
        </w:rPr>
        <w:t>collaboration. S</w:t>
      </w:r>
      <w:r w:rsidR="00912066" w:rsidRPr="00C144C9">
        <w:rPr>
          <w:rFonts w:ascii="Times New Roman" w:hAnsi="Times New Roman" w:cs="Times New Roman"/>
          <w:sz w:val="24"/>
          <w:szCs w:val="24"/>
        </w:rPr>
        <w:t xml:space="preserve">everal of these collaborations are already established </w:t>
      </w:r>
      <w:r w:rsidR="00912066" w:rsidRPr="00C144C9">
        <w:rPr>
          <w:rFonts w:ascii="Times New Roman" w:hAnsi="Times New Roman" w:cs="Times New Roman"/>
          <w:sz w:val="24"/>
          <w:szCs w:val="24"/>
        </w:rPr>
        <w:lastRenderedPageBreak/>
        <w:t xml:space="preserve">including with </w:t>
      </w:r>
      <w:r w:rsidR="00A56E52" w:rsidRPr="00C144C9">
        <w:rPr>
          <w:rFonts w:ascii="Times New Roman" w:hAnsi="Times New Roman" w:cs="Times New Roman"/>
          <w:sz w:val="24"/>
          <w:szCs w:val="24"/>
        </w:rPr>
        <w:t xml:space="preserve">Indigenous leaders and communities through </w:t>
      </w:r>
      <w:r w:rsidR="007D0139" w:rsidRPr="00C144C9">
        <w:rPr>
          <w:rFonts w:ascii="Times New Roman" w:hAnsi="Times New Roman" w:cs="Times New Roman"/>
          <w:sz w:val="24"/>
          <w:szCs w:val="24"/>
        </w:rPr>
        <w:t xml:space="preserve">a formal </w:t>
      </w:r>
      <w:r w:rsidR="00B50F60" w:rsidRPr="00C144C9">
        <w:rPr>
          <w:rFonts w:ascii="Times New Roman" w:hAnsi="Times New Roman" w:cs="Times New Roman"/>
          <w:sz w:val="24"/>
          <w:szCs w:val="24"/>
        </w:rPr>
        <w:t xml:space="preserve">partnership with </w:t>
      </w:r>
      <w:r w:rsidR="006A40EB" w:rsidRPr="00C144C9">
        <w:rPr>
          <w:rFonts w:ascii="Times New Roman" w:hAnsi="Times New Roman" w:cs="Times New Roman"/>
          <w:sz w:val="24"/>
          <w:szCs w:val="24"/>
        </w:rPr>
        <w:t>Aboriginal Standing Committee on Housing and Homelessness w</w:t>
      </w:r>
      <w:r w:rsidR="00A56E52" w:rsidRPr="00C144C9">
        <w:rPr>
          <w:rFonts w:ascii="Times New Roman" w:hAnsi="Times New Roman" w:cs="Times New Roman"/>
          <w:sz w:val="24"/>
          <w:szCs w:val="24"/>
        </w:rPr>
        <w:t>ho</w:t>
      </w:r>
      <w:r w:rsidR="00B50F60" w:rsidRPr="00C144C9">
        <w:rPr>
          <w:rFonts w:ascii="Times New Roman" w:hAnsi="Times New Roman" w:cs="Times New Roman"/>
          <w:sz w:val="24"/>
          <w:szCs w:val="24"/>
        </w:rPr>
        <w:t xml:space="preserve"> have supported important projects in the past</w:t>
      </w:r>
      <w:r w:rsidR="007D0139" w:rsidRPr="00C144C9">
        <w:rPr>
          <w:rFonts w:ascii="Times New Roman" w:hAnsi="Times New Roman" w:cs="Times New Roman"/>
          <w:sz w:val="24"/>
          <w:szCs w:val="24"/>
        </w:rPr>
        <w:t xml:space="preserve">. </w:t>
      </w:r>
      <w:r w:rsidR="001674D2">
        <w:rPr>
          <w:rFonts w:ascii="Times New Roman" w:hAnsi="Times New Roman" w:cs="Times New Roman"/>
          <w:sz w:val="24"/>
          <w:szCs w:val="24"/>
        </w:rPr>
        <w:t>T</w:t>
      </w:r>
      <w:r w:rsidR="00912066" w:rsidRPr="00C144C9">
        <w:rPr>
          <w:rFonts w:ascii="Times New Roman" w:hAnsi="Times New Roman" w:cs="Times New Roman"/>
          <w:sz w:val="24"/>
          <w:szCs w:val="24"/>
        </w:rPr>
        <w:t xml:space="preserve">he </w:t>
      </w:r>
      <w:r w:rsidR="007D0139" w:rsidRPr="00C144C9">
        <w:rPr>
          <w:rFonts w:ascii="Times New Roman" w:hAnsi="Times New Roman" w:cs="Times New Roman"/>
          <w:sz w:val="24"/>
          <w:szCs w:val="24"/>
        </w:rPr>
        <w:t>established</w:t>
      </w:r>
      <w:r w:rsidR="00B50F60" w:rsidRPr="00C144C9">
        <w:rPr>
          <w:rFonts w:ascii="Times New Roman" w:hAnsi="Times New Roman" w:cs="Times New Roman"/>
          <w:sz w:val="24"/>
          <w:szCs w:val="24"/>
        </w:rPr>
        <w:t xml:space="preserve"> network can be leveraged to build new partnerships as needed. </w:t>
      </w:r>
      <w:r w:rsidR="00821CE3" w:rsidRPr="00C144C9">
        <w:rPr>
          <w:rFonts w:ascii="Times New Roman" w:hAnsi="Times New Roman" w:cs="Times New Roman"/>
          <w:sz w:val="24"/>
          <w:szCs w:val="24"/>
        </w:rPr>
        <w:t>Potential d</w:t>
      </w:r>
      <w:r w:rsidR="00DF5B08" w:rsidRPr="00C144C9">
        <w:rPr>
          <w:rFonts w:ascii="Times New Roman" w:hAnsi="Times New Roman" w:cs="Times New Roman"/>
          <w:sz w:val="24"/>
          <w:szCs w:val="24"/>
        </w:rPr>
        <w:t xml:space="preserve">elays with research progress will be mitigated through regular meetings, individually and with the team, as well as input from relevant experts and collaborators. </w:t>
      </w:r>
      <w:r w:rsidR="00B50F60" w:rsidRPr="00C144C9">
        <w:rPr>
          <w:rFonts w:ascii="Times New Roman" w:hAnsi="Times New Roman" w:cs="Times New Roman"/>
          <w:b/>
          <w:i/>
          <w:sz w:val="24"/>
          <w:szCs w:val="24"/>
        </w:rPr>
        <w:t xml:space="preserve">3) </w:t>
      </w:r>
      <w:r w:rsidR="00DF5B08" w:rsidRPr="00C144C9">
        <w:rPr>
          <w:rFonts w:ascii="Times New Roman" w:hAnsi="Times New Roman" w:cs="Times New Roman"/>
          <w:b/>
          <w:i/>
          <w:sz w:val="24"/>
          <w:szCs w:val="24"/>
        </w:rPr>
        <w:t>Trainee related challenges:</w:t>
      </w:r>
      <w:r w:rsidR="00DF5B08"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Recruitment of outstanding trainees may be a challenge. However, given the strength of the training program, the success of previous trainees, and the quality of the training environment these challenges should be mitigated. </w:t>
      </w:r>
      <w:r w:rsidR="00912066" w:rsidRPr="00C144C9">
        <w:rPr>
          <w:rFonts w:ascii="Times New Roman" w:hAnsi="Times New Roman" w:cs="Times New Roman"/>
          <w:sz w:val="24"/>
          <w:szCs w:val="24"/>
        </w:rPr>
        <w:t xml:space="preserve">Dr Milaney is already approached by several </w:t>
      </w:r>
      <w:r w:rsidR="00B50F60" w:rsidRPr="00C144C9">
        <w:rPr>
          <w:rFonts w:ascii="Times New Roman" w:hAnsi="Times New Roman" w:cs="Times New Roman"/>
          <w:sz w:val="24"/>
          <w:szCs w:val="24"/>
        </w:rPr>
        <w:t>outstanding potential trainees each year</w:t>
      </w:r>
      <w:r w:rsidR="00912066" w:rsidRPr="00C144C9">
        <w:rPr>
          <w:rFonts w:ascii="Times New Roman" w:hAnsi="Times New Roman" w:cs="Times New Roman"/>
          <w:sz w:val="24"/>
          <w:szCs w:val="24"/>
        </w:rPr>
        <w:t xml:space="preserve"> and as her reputation and</w:t>
      </w:r>
      <w:r w:rsidR="00573EA7">
        <w:rPr>
          <w:rFonts w:ascii="Times New Roman" w:hAnsi="Times New Roman" w:cs="Times New Roman"/>
          <w:sz w:val="24"/>
          <w:szCs w:val="24"/>
        </w:rPr>
        <w:t xml:space="preserve"> collaborations increase, the </w:t>
      </w:r>
      <w:r w:rsidR="00912066" w:rsidRPr="00C144C9">
        <w:rPr>
          <w:rFonts w:ascii="Times New Roman" w:hAnsi="Times New Roman" w:cs="Times New Roman"/>
          <w:sz w:val="24"/>
          <w:szCs w:val="24"/>
        </w:rPr>
        <w:t>numbers of trainees will increase</w:t>
      </w:r>
      <w:r w:rsidR="00C465D4" w:rsidRPr="00C144C9">
        <w:rPr>
          <w:rFonts w:ascii="Times New Roman" w:hAnsi="Times New Roman" w:cs="Times New Roman"/>
          <w:sz w:val="24"/>
          <w:szCs w:val="24"/>
        </w:rPr>
        <w:t xml:space="preserve">. </w:t>
      </w:r>
      <w:r w:rsidR="00B50F60" w:rsidRPr="00C144C9">
        <w:rPr>
          <w:rFonts w:ascii="Times New Roman" w:hAnsi="Times New Roman" w:cs="Times New Roman"/>
          <w:b/>
          <w:i/>
          <w:sz w:val="24"/>
          <w:szCs w:val="24"/>
        </w:rPr>
        <w:t xml:space="preserve">4) </w:t>
      </w:r>
      <w:r w:rsidR="00DF5B08" w:rsidRPr="00C144C9">
        <w:rPr>
          <w:rFonts w:ascii="Times New Roman" w:hAnsi="Times New Roman" w:cs="Times New Roman"/>
          <w:b/>
          <w:i/>
          <w:sz w:val="24"/>
          <w:szCs w:val="24"/>
        </w:rPr>
        <w:t>Research execution challenges</w:t>
      </w:r>
      <w:r w:rsidR="00DF5B08"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In the wake of </w:t>
      </w:r>
      <w:r w:rsidR="00912066" w:rsidRPr="00C144C9">
        <w:rPr>
          <w:rFonts w:ascii="Times New Roman" w:hAnsi="Times New Roman" w:cs="Times New Roman"/>
          <w:sz w:val="24"/>
          <w:szCs w:val="24"/>
        </w:rPr>
        <w:t xml:space="preserve">the </w:t>
      </w:r>
      <w:r w:rsidR="00B50F60" w:rsidRPr="00C144C9">
        <w:rPr>
          <w:rFonts w:ascii="Times New Roman" w:hAnsi="Times New Roman" w:cs="Times New Roman"/>
          <w:sz w:val="24"/>
          <w:szCs w:val="24"/>
        </w:rPr>
        <w:t xml:space="preserve">COVID-19 </w:t>
      </w:r>
      <w:r w:rsidR="00912066" w:rsidRPr="00C144C9">
        <w:rPr>
          <w:rFonts w:ascii="Times New Roman" w:hAnsi="Times New Roman" w:cs="Times New Roman"/>
          <w:sz w:val="24"/>
          <w:szCs w:val="24"/>
        </w:rPr>
        <w:t xml:space="preserve">pandemic </w:t>
      </w:r>
      <w:r w:rsidR="00B50F60" w:rsidRPr="00C144C9">
        <w:rPr>
          <w:rFonts w:ascii="Times New Roman" w:hAnsi="Times New Roman" w:cs="Times New Roman"/>
          <w:sz w:val="24"/>
          <w:szCs w:val="24"/>
        </w:rPr>
        <w:t>and as restrictions are being lifted, barriers to research</w:t>
      </w:r>
      <w:r w:rsidR="00912066" w:rsidRPr="00C144C9">
        <w:rPr>
          <w:rFonts w:ascii="Times New Roman" w:hAnsi="Times New Roman" w:cs="Times New Roman"/>
          <w:sz w:val="24"/>
          <w:szCs w:val="24"/>
        </w:rPr>
        <w:t xml:space="preserve"> are not anticipated</w:t>
      </w:r>
      <w:r w:rsidR="00B50F60" w:rsidRPr="00C144C9">
        <w:rPr>
          <w:rFonts w:ascii="Times New Roman" w:hAnsi="Times New Roman" w:cs="Times New Roman"/>
          <w:sz w:val="24"/>
          <w:szCs w:val="24"/>
        </w:rPr>
        <w:t>, however, if public health restrictions are re</w:t>
      </w:r>
      <w:r w:rsidR="00912066" w:rsidRPr="00C144C9">
        <w:rPr>
          <w:rFonts w:ascii="Times New Roman" w:hAnsi="Times New Roman" w:cs="Times New Roman"/>
          <w:sz w:val="24"/>
          <w:szCs w:val="24"/>
        </w:rPr>
        <w:t>-</w:t>
      </w:r>
      <w:r w:rsidR="00B50F60" w:rsidRPr="00C144C9">
        <w:rPr>
          <w:rFonts w:ascii="Times New Roman" w:hAnsi="Times New Roman" w:cs="Times New Roman"/>
          <w:sz w:val="24"/>
          <w:szCs w:val="24"/>
        </w:rPr>
        <w:t>enacted, there could be delays</w:t>
      </w:r>
      <w:r w:rsidR="00912066" w:rsidRPr="00C144C9">
        <w:rPr>
          <w:rFonts w:ascii="Times New Roman" w:hAnsi="Times New Roman" w:cs="Times New Roman"/>
          <w:sz w:val="24"/>
          <w:szCs w:val="24"/>
        </w:rPr>
        <w:t>. For example,</w:t>
      </w:r>
      <w:r w:rsidR="00B50F60" w:rsidRPr="00C144C9">
        <w:rPr>
          <w:rFonts w:ascii="Times New Roman" w:hAnsi="Times New Roman" w:cs="Times New Roman"/>
          <w:sz w:val="24"/>
          <w:szCs w:val="24"/>
        </w:rPr>
        <w:t xml:space="preserve"> in on</w:t>
      </w:r>
      <w:r w:rsidR="00DC6FB9" w:rsidRPr="00C144C9">
        <w:rPr>
          <w:rFonts w:ascii="Times New Roman" w:hAnsi="Times New Roman" w:cs="Times New Roman"/>
          <w:sz w:val="24"/>
          <w:szCs w:val="24"/>
        </w:rPr>
        <w:t>-</w:t>
      </w:r>
      <w:r w:rsidR="00B50F60" w:rsidRPr="00C144C9">
        <w:rPr>
          <w:rFonts w:ascii="Times New Roman" w:hAnsi="Times New Roman" w:cs="Times New Roman"/>
          <w:sz w:val="24"/>
          <w:szCs w:val="24"/>
        </w:rPr>
        <w:t>sit</w:t>
      </w:r>
      <w:r w:rsidR="001674D2">
        <w:rPr>
          <w:rFonts w:ascii="Times New Roman" w:hAnsi="Times New Roman" w:cs="Times New Roman"/>
          <w:sz w:val="24"/>
          <w:szCs w:val="24"/>
        </w:rPr>
        <w:t xml:space="preserve">e data collection </w:t>
      </w:r>
      <w:r w:rsidR="00B50F60" w:rsidRPr="00C144C9">
        <w:rPr>
          <w:rFonts w:ascii="Times New Roman" w:hAnsi="Times New Roman" w:cs="Times New Roman"/>
          <w:sz w:val="24"/>
          <w:szCs w:val="24"/>
        </w:rPr>
        <w:t xml:space="preserve">or engagement with Elders and people with lived experience if technology </w:t>
      </w:r>
      <w:r w:rsidR="007D0139" w:rsidRPr="00C144C9">
        <w:rPr>
          <w:rFonts w:ascii="Times New Roman" w:hAnsi="Times New Roman" w:cs="Times New Roman"/>
          <w:sz w:val="24"/>
          <w:szCs w:val="24"/>
        </w:rPr>
        <w:t>is a barrier</w:t>
      </w:r>
      <w:r w:rsidR="00B50F60" w:rsidRPr="00C144C9">
        <w:rPr>
          <w:rFonts w:ascii="Times New Roman" w:hAnsi="Times New Roman" w:cs="Times New Roman"/>
          <w:sz w:val="24"/>
          <w:szCs w:val="24"/>
        </w:rPr>
        <w:t xml:space="preserve"> for virtual discussions. </w:t>
      </w:r>
      <w:r w:rsidR="00A56E52" w:rsidRPr="00C144C9">
        <w:rPr>
          <w:rFonts w:ascii="Times New Roman" w:hAnsi="Times New Roman" w:cs="Times New Roman"/>
          <w:sz w:val="24"/>
          <w:szCs w:val="24"/>
        </w:rPr>
        <w:t xml:space="preserve">Members of the </w:t>
      </w:r>
      <w:r w:rsidR="006C72A8" w:rsidRPr="00C144C9">
        <w:rPr>
          <w:rFonts w:ascii="Times New Roman" w:hAnsi="Times New Roman" w:cs="Times New Roman"/>
          <w:sz w:val="24"/>
          <w:szCs w:val="24"/>
        </w:rPr>
        <w:t xml:space="preserve">Steering Committee </w:t>
      </w:r>
      <w:r w:rsidR="00A56E52" w:rsidRPr="00C144C9">
        <w:rPr>
          <w:rFonts w:ascii="Times New Roman" w:hAnsi="Times New Roman" w:cs="Times New Roman"/>
          <w:sz w:val="24"/>
          <w:szCs w:val="24"/>
        </w:rPr>
        <w:t>are supporting connections with participants and lived experience experts through their existing</w:t>
      </w:r>
      <w:r w:rsidR="007D0139" w:rsidRPr="00C144C9">
        <w:rPr>
          <w:rFonts w:ascii="Times New Roman" w:hAnsi="Times New Roman" w:cs="Times New Roman"/>
          <w:sz w:val="24"/>
          <w:szCs w:val="24"/>
        </w:rPr>
        <w:t xml:space="preserve"> programming. </w:t>
      </w:r>
      <w:r w:rsidR="00912066" w:rsidRPr="00C144C9">
        <w:rPr>
          <w:rFonts w:ascii="Times New Roman" w:hAnsi="Times New Roman" w:cs="Times New Roman"/>
          <w:sz w:val="24"/>
          <w:szCs w:val="24"/>
        </w:rPr>
        <w:t xml:space="preserve">These </w:t>
      </w:r>
      <w:r w:rsidR="00A56E52" w:rsidRPr="00C144C9">
        <w:rPr>
          <w:rFonts w:ascii="Times New Roman" w:hAnsi="Times New Roman" w:cs="Times New Roman"/>
          <w:sz w:val="24"/>
          <w:szCs w:val="24"/>
        </w:rPr>
        <w:t>partnerships</w:t>
      </w:r>
      <w:r w:rsidR="00912066" w:rsidRPr="00C144C9">
        <w:rPr>
          <w:rFonts w:ascii="Times New Roman" w:hAnsi="Times New Roman" w:cs="Times New Roman"/>
          <w:sz w:val="24"/>
          <w:szCs w:val="24"/>
        </w:rPr>
        <w:t xml:space="preserve"> will be leveraged</w:t>
      </w:r>
      <w:r w:rsidR="00A56E52" w:rsidRPr="00C144C9">
        <w:rPr>
          <w:rFonts w:ascii="Times New Roman" w:hAnsi="Times New Roman" w:cs="Times New Roman"/>
          <w:sz w:val="24"/>
          <w:szCs w:val="24"/>
        </w:rPr>
        <w:t xml:space="preserve"> to ensure our team </w:t>
      </w:r>
      <w:r w:rsidR="007D0139" w:rsidRPr="00C144C9">
        <w:rPr>
          <w:rFonts w:ascii="Times New Roman" w:hAnsi="Times New Roman" w:cs="Times New Roman"/>
          <w:sz w:val="24"/>
          <w:szCs w:val="24"/>
        </w:rPr>
        <w:t>receive</w:t>
      </w:r>
      <w:r w:rsidR="00DC6FB9" w:rsidRPr="00C144C9">
        <w:rPr>
          <w:rFonts w:ascii="Times New Roman" w:hAnsi="Times New Roman" w:cs="Times New Roman"/>
          <w:sz w:val="24"/>
          <w:szCs w:val="24"/>
        </w:rPr>
        <w:t>s</w:t>
      </w:r>
      <w:r w:rsidR="00A56E52" w:rsidRPr="00C144C9">
        <w:rPr>
          <w:rFonts w:ascii="Times New Roman" w:hAnsi="Times New Roman" w:cs="Times New Roman"/>
          <w:sz w:val="24"/>
          <w:szCs w:val="24"/>
        </w:rPr>
        <w:t xml:space="preserve"> updates and regular check-ins in the</w:t>
      </w:r>
      <w:r w:rsidR="007D0139" w:rsidRPr="00C144C9">
        <w:rPr>
          <w:rFonts w:ascii="Times New Roman" w:hAnsi="Times New Roman" w:cs="Times New Roman"/>
          <w:sz w:val="24"/>
          <w:szCs w:val="24"/>
        </w:rPr>
        <w:t xml:space="preserve"> event of a return</w:t>
      </w:r>
      <w:r w:rsidR="00A56E52" w:rsidRPr="00C144C9">
        <w:rPr>
          <w:rFonts w:ascii="Times New Roman" w:hAnsi="Times New Roman" w:cs="Times New Roman"/>
          <w:sz w:val="24"/>
          <w:szCs w:val="24"/>
        </w:rPr>
        <w:t xml:space="preserve"> to public health restrictions. </w:t>
      </w:r>
      <w:r w:rsidR="00912066" w:rsidRPr="00C144C9">
        <w:rPr>
          <w:rFonts w:ascii="Times New Roman" w:hAnsi="Times New Roman" w:cs="Times New Roman"/>
          <w:sz w:val="24"/>
          <w:szCs w:val="24"/>
        </w:rPr>
        <w:t>We have already established several methods to continue</w:t>
      </w:r>
      <w:r w:rsidR="00F20A14" w:rsidRPr="00C144C9">
        <w:rPr>
          <w:rFonts w:ascii="Times New Roman" w:hAnsi="Times New Roman" w:cs="Times New Roman"/>
          <w:sz w:val="24"/>
          <w:szCs w:val="24"/>
        </w:rPr>
        <w:t xml:space="preserve"> and sustain our research during the current pandemic that we will use so long as necessary.</w:t>
      </w:r>
      <w:r w:rsidR="00B50F60" w:rsidRPr="00C144C9">
        <w:rPr>
          <w:rFonts w:ascii="Times New Roman" w:hAnsi="Times New Roman" w:cs="Times New Roman"/>
          <w:sz w:val="24"/>
          <w:szCs w:val="24"/>
        </w:rPr>
        <w:t xml:space="preserve"> </w:t>
      </w:r>
      <w:r w:rsidR="00D330A8" w:rsidRPr="00573EA7">
        <w:rPr>
          <w:rFonts w:ascii="Times New Roman" w:hAnsi="Times New Roman" w:cs="Times New Roman"/>
          <w:b/>
          <w:i/>
          <w:sz w:val="24"/>
          <w:szCs w:val="24"/>
        </w:rPr>
        <w:t xml:space="preserve">Measurement of </w:t>
      </w:r>
      <w:r w:rsidR="00B50F60" w:rsidRPr="00573EA7">
        <w:rPr>
          <w:rFonts w:ascii="Times New Roman" w:hAnsi="Times New Roman" w:cs="Times New Roman"/>
          <w:b/>
          <w:i/>
          <w:sz w:val="24"/>
          <w:szCs w:val="24"/>
        </w:rPr>
        <w:t>Program</w:t>
      </w:r>
      <w:r w:rsidR="00C465D4" w:rsidRPr="00573EA7">
        <w:rPr>
          <w:rFonts w:ascii="Times New Roman" w:hAnsi="Times New Roman" w:cs="Times New Roman"/>
          <w:b/>
          <w:i/>
          <w:sz w:val="24"/>
          <w:szCs w:val="24"/>
        </w:rPr>
        <w:t xml:space="preserve"> </w:t>
      </w:r>
      <w:r w:rsidR="00D330A8" w:rsidRPr="00573EA7">
        <w:rPr>
          <w:rFonts w:ascii="Times New Roman" w:hAnsi="Times New Roman" w:cs="Times New Roman"/>
          <w:b/>
          <w:i/>
          <w:sz w:val="24"/>
          <w:szCs w:val="24"/>
        </w:rPr>
        <w:t>Success</w:t>
      </w:r>
      <w:r w:rsidR="002B5E10" w:rsidRPr="00C144C9">
        <w:rPr>
          <w:rFonts w:ascii="Times New Roman" w:hAnsi="Times New Roman" w:cs="Times New Roman"/>
          <w:sz w:val="24"/>
          <w:szCs w:val="24"/>
        </w:rPr>
        <w:t>:</w:t>
      </w:r>
      <w:r w:rsidR="00B06C0D" w:rsidRPr="00C144C9">
        <w:rPr>
          <w:rFonts w:ascii="Times New Roman" w:hAnsi="Times New Roman" w:cs="Times New Roman"/>
          <w:sz w:val="24"/>
          <w:szCs w:val="24"/>
        </w:rPr>
        <w:t xml:space="preserve"> </w:t>
      </w:r>
      <w:r w:rsidR="00F20A14" w:rsidRPr="00C144C9">
        <w:rPr>
          <w:rFonts w:ascii="Times New Roman" w:hAnsi="Times New Roman" w:cs="Times New Roman"/>
          <w:sz w:val="24"/>
          <w:szCs w:val="24"/>
        </w:rPr>
        <w:t>The success of this program of research will be measured by the number of research collaborations, projects, publications and presentations that will have been es</w:t>
      </w:r>
      <w:r w:rsidR="009E002E">
        <w:rPr>
          <w:rFonts w:ascii="Times New Roman" w:hAnsi="Times New Roman" w:cs="Times New Roman"/>
          <w:sz w:val="24"/>
          <w:szCs w:val="24"/>
        </w:rPr>
        <w:t>tablished by the end of the six</w:t>
      </w:r>
      <w:r w:rsidR="00F20A14" w:rsidRPr="00C144C9">
        <w:rPr>
          <w:rFonts w:ascii="Times New Roman" w:hAnsi="Times New Roman" w:cs="Times New Roman"/>
          <w:sz w:val="24"/>
          <w:szCs w:val="24"/>
        </w:rPr>
        <w:t xml:space="preserve"> years. In addition, the number of programs, policies and decisions pertai</w:t>
      </w:r>
      <w:r w:rsidR="00AD4F28">
        <w:rPr>
          <w:rFonts w:ascii="Times New Roman" w:hAnsi="Times New Roman" w:cs="Times New Roman"/>
          <w:sz w:val="24"/>
          <w:szCs w:val="24"/>
        </w:rPr>
        <w:t>ning to health equity</w:t>
      </w:r>
      <w:r w:rsidR="00F20A14" w:rsidRPr="00C144C9">
        <w:rPr>
          <w:rFonts w:ascii="Times New Roman" w:hAnsi="Times New Roman" w:cs="Times New Roman"/>
          <w:sz w:val="24"/>
          <w:szCs w:val="24"/>
        </w:rPr>
        <w:t xml:space="preserve"> that are a direct result of this proposed research program will be enumerated. </w:t>
      </w:r>
      <w:r w:rsidR="00B06C0D" w:rsidRPr="00C144C9">
        <w:rPr>
          <w:rFonts w:ascii="Times New Roman" w:hAnsi="Times New Roman" w:cs="Times New Roman"/>
          <w:sz w:val="24"/>
          <w:szCs w:val="24"/>
        </w:rPr>
        <w:t xml:space="preserve">The program will have achieved tangible changes to policy and practice for each objective. </w:t>
      </w:r>
      <w:r w:rsidR="002C5873" w:rsidRPr="00C144C9">
        <w:rPr>
          <w:rFonts w:ascii="Times New Roman" w:hAnsi="Times New Roman" w:cs="Times New Roman"/>
          <w:sz w:val="24"/>
          <w:szCs w:val="24"/>
        </w:rPr>
        <w:t>Another key measure of s</w:t>
      </w:r>
      <w:r w:rsidR="00B06C0D" w:rsidRPr="00C144C9">
        <w:rPr>
          <w:rFonts w:ascii="Times New Roman" w:hAnsi="Times New Roman" w:cs="Times New Roman"/>
          <w:sz w:val="24"/>
          <w:szCs w:val="24"/>
        </w:rPr>
        <w:t xml:space="preserve">uccess will </w:t>
      </w:r>
      <w:r w:rsidR="00AD4F28">
        <w:rPr>
          <w:rFonts w:ascii="Times New Roman" w:hAnsi="Times New Roman" w:cs="Times New Roman"/>
          <w:sz w:val="24"/>
          <w:szCs w:val="24"/>
        </w:rPr>
        <w:t xml:space="preserve">include </w:t>
      </w:r>
      <w:r w:rsidR="002C5873" w:rsidRPr="00C144C9">
        <w:rPr>
          <w:rFonts w:ascii="Times New Roman" w:hAnsi="Times New Roman" w:cs="Times New Roman"/>
          <w:sz w:val="24"/>
          <w:szCs w:val="24"/>
        </w:rPr>
        <w:t xml:space="preserve">the number </w:t>
      </w:r>
      <w:r w:rsidR="006C72A8" w:rsidRPr="00C144C9">
        <w:rPr>
          <w:rFonts w:ascii="Times New Roman" w:hAnsi="Times New Roman" w:cs="Times New Roman"/>
          <w:sz w:val="24"/>
          <w:szCs w:val="24"/>
        </w:rPr>
        <w:t>of meaningful</w:t>
      </w:r>
      <w:r w:rsidR="00B06C0D" w:rsidRPr="00C144C9">
        <w:rPr>
          <w:rFonts w:ascii="Times New Roman" w:hAnsi="Times New Roman" w:cs="Times New Roman"/>
          <w:sz w:val="24"/>
          <w:szCs w:val="24"/>
        </w:rPr>
        <w:t xml:space="preserve"> community recognition</w:t>
      </w:r>
      <w:r w:rsidR="00D330A8" w:rsidRPr="00C144C9">
        <w:rPr>
          <w:rFonts w:ascii="Times New Roman" w:hAnsi="Times New Roman" w:cs="Times New Roman"/>
          <w:sz w:val="24"/>
          <w:szCs w:val="24"/>
        </w:rPr>
        <w:t>s</w:t>
      </w:r>
      <w:r w:rsidR="00B06C0D" w:rsidRPr="00C144C9">
        <w:rPr>
          <w:rFonts w:ascii="Times New Roman" w:hAnsi="Times New Roman" w:cs="Times New Roman"/>
          <w:sz w:val="24"/>
          <w:szCs w:val="24"/>
        </w:rPr>
        <w:t xml:space="preserve"> such as invitations to present and share knowledge with comm</w:t>
      </w:r>
      <w:r w:rsidR="002B5E10" w:rsidRPr="00C144C9">
        <w:rPr>
          <w:rFonts w:ascii="Times New Roman" w:hAnsi="Times New Roman" w:cs="Times New Roman"/>
          <w:sz w:val="24"/>
          <w:szCs w:val="24"/>
        </w:rPr>
        <w:t>unity partners and Elders.</w:t>
      </w:r>
      <w:r w:rsidR="00B06C0D"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 </w:t>
      </w:r>
      <w:r w:rsidR="00D330A8" w:rsidRPr="00C144C9">
        <w:rPr>
          <w:rFonts w:ascii="Times New Roman" w:hAnsi="Times New Roman" w:cs="Times New Roman"/>
          <w:sz w:val="24"/>
          <w:szCs w:val="24"/>
        </w:rPr>
        <w:t xml:space="preserve">Finally, </w:t>
      </w:r>
      <w:r w:rsidR="00AD4F28">
        <w:rPr>
          <w:rFonts w:ascii="Times New Roman" w:hAnsi="Times New Roman" w:cs="Times New Roman"/>
          <w:sz w:val="24"/>
          <w:szCs w:val="24"/>
        </w:rPr>
        <w:t xml:space="preserve">success will </w:t>
      </w:r>
      <w:r w:rsidR="00573EA7">
        <w:rPr>
          <w:rFonts w:ascii="Times New Roman" w:hAnsi="Times New Roman" w:cs="Times New Roman"/>
          <w:sz w:val="24"/>
          <w:szCs w:val="24"/>
        </w:rPr>
        <w:t>be measured with</w:t>
      </w:r>
      <w:r w:rsidR="00D330A8" w:rsidRPr="00C144C9">
        <w:rPr>
          <w:rFonts w:ascii="Times New Roman" w:hAnsi="Times New Roman" w:cs="Times New Roman"/>
          <w:sz w:val="24"/>
          <w:szCs w:val="24"/>
        </w:rPr>
        <w:t xml:space="preserve"> the extent of capacity building that results from this program.</w:t>
      </w:r>
      <w:r w:rsidR="006C72A8" w:rsidRPr="00C144C9">
        <w:rPr>
          <w:rFonts w:ascii="Times New Roman" w:hAnsi="Times New Roman" w:cs="Times New Roman"/>
          <w:sz w:val="24"/>
          <w:szCs w:val="24"/>
        </w:rPr>
        <w:t xml:space="preserve"> These can be assessed through f</w:t>
      </w:r>
      <w:r w:rsidR="00B50F60" w:rsidRPr="00C144C9">
        <w:rPr>
          <w:rFonts w:ascii="Times New Roman" w:hAnsi="Times New Roman" w:cs="Times New Roman"/>
          <w:sz w:val="24"/>
          <w:szCs w:val="24"/>
        </w:rPr>
        <w:t>ormal evaluations by trainees from their various activities, completion of their training programs, presentations and publications, relevant KT activities, success in scholarship and award competitions, and ability to work in a relevant research area based on their career aspirations</w:t>
      </w:r>
      <w:r w:rsidR="00D342F9" w:rsidRPr="00C144C9">
        <w:rPr>
          <w:rFonts w:ascii="Times New Roman" w:hAnsi="Times New Roman" w:cs="Times New Roman"/>
          <w:sz w:val="24"/>
          <w:szCs w:val="24"/>
        </w:rPr>
        <w:t>.</w:t>
      </w:r>
      <w:r w:rsidR="00B50F60" w:rsidRPr="00C144C9">
        <w:rPr>
          <w:rFonts w:ascii="Times New Roman" w:hAnsi="Times New Roman" w:cs="Times New Roman"/>
          <w:sz w:val="24"/>
          <w:szCs w:val="24"/>
        </w:rPr>
        <w:t xml:space="preserve"> </w:t>
      </w:r>
      <w:r w:rsidR="00F7370A" w:rsidRPr="00C144C9">
        <w:rPr>
          <w:rFonts w:ascii="Times New Roman" w:hAnsi="Times New Roman" w:cs="Times New Roman"/>
          <w:b/>
          <w:i/>
          <w:sz w:val="24"/>
          <w:szCs w:val="24"/>
        </w:rPr>
        <w:t>What success will look like:</w:t>
      </w:r>
      <w:r w:rsidR="00F7370A"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Our formalized partnerships provide seamless information</w:t>
      </w:r>
      <w:r w:rsidR="00F7370A" w:rsidRPr="00C144C9">
        <w:rPr>
          <w:rFonts w:ascii="Times New Roman" w:hAnsi="Times New Roman" w:cs="Times New Roman"/>
          <w:sz w:val="24"/>
          <w:szCs w:val="24"/>
        </w:rPr>
        <w:t>-</w:t>
      </w:r>
      <w:r w:rsidR="00B50F60" w:rsidRPr="00C144C9">
        <w:rPr>
          <w:rFonts w:ascii="Times New Roman" w:hAnsi="Times New Roman" w:cs="Times New Roman"/>
          <w:sz w:val="24"/>
          <w:szCs w:val="24"/>
        </w:rPr>
        <w:t xml:space="preserve">sharing with a diverse and multi-disciplinary group of knowledge users and ensures research outcomes will be shared effectively within the community that </w:t>
      </w:r>
      <w:r w:rsidR="00A56E52" w:rsidRPr="00C144C9">
        <w:rPr>
          <w:rFonts w:ascii="Times New Roman" w:hAnsi="Times New Roman" w:cs="Times New Roman"/>
          <w:sz w:val="24"/>
          <w:szCs w:val="24"/>
        </w:rPr>
        <w:t xml:space="preserve">supports </w:t>
      </w:r>
      <w:r w:rsidR="007D0139" w:rsidRPr="00C144C9">
        <w:rPr>
          <w:rFonts w:ascii="Times New Roman" w:hAnsi="Times New Roman" w:cs="Times New Roman"/>
          <w:sz w:val="24"/>
          <w:szCs w:val="24"/>
        </w:rPr>
        <w:t>families</w:t>
      </w:r>
      <w:r w:rsidR="00A56E52" w:rsidRPr="00C144C9">
        <w:rPr>
          <w:rFonts w:ascii="Times New Roman" w:hAnsi="Times New Roman" w:cs="Times New Roman"/>
          <w:sz w:val="24"/>
          <w:szCs w:val="24"/>
        </w:rPr>
        <w:t xml:space="preserve"> living with vulnerability</w:t>
      </w:r>
      <w:r w:rsidR="00B50F60" w:rsidRPr="00C144C9">
        <w:rPr>
          <w:rFonts w:ascii="Times New Roman" w:hAnsi="Times New Roman" w:cs="Times New Roman"/>
          <w:sz w:val="24"/>
          <w:szCs w:val="24"/>
        </w:rPr>
        <w:t xml:space="preserve">. The </w:t>
      </w:r>
      <w:r w:rsidR="00B50F60" w:rsidRPr="00C144C9">
        <w:rPr>
          <w:rFonts w:ascii="Times New Roman" w:hAnsi="Times New Roman" w:cs="Times New Roman"/>
          <w:i/>
          <w:sz w:val="24"/>
          <w:szCs w:val="24"/>
        </w:rPr>
        <w:t>O’Brien Institute</w:t>
      </w:r>
      <w:r w:rsidR="00B50F60" w:rsidRPr="00C144C9">
        <w:rPr>
          <w:rFonts w:ascii="Times New Roman" w:hAnsi="Times New Roman" w:cs="Times New Roman"/>
          <w:sz w:val="24"/>
          <w:szCs w:val="24"/>
        </w:rPr>
        <w:t xml:space="preserve"> will support an event to share project findings including a panel discussion with those with lived experience in addition to a discussion of implications to policy and practice. We anticipate multiple scholarly articles, depending on the analysis of results from each project as well as </w:t>
      </w:r>
      <w:r w:rsidR="00A56E52" w:rsidRPr="00C144C9">
        <w:rPr>
          <w:rFonts w:ascii="Times New Roman" w:hAnsi="Times New Roman" w:cs="Times New Roman"/>
          <w:sz w:val="24"/>
          <w:szCs w:val="24"/>
        </w:rPr>
        <w:t xml:space="preserve">a </w:t>
      </w:r>
      <w:r w:rsidR="00B50F60" w:rsidRPr="00C144C9">
        <w:rPr>
          <w:rFonts w:ascii="Times New Roman" w:hAnsi="Times New Roman" w:cs="Times New Roman"/>
          <w:sz w:val="24"/>
          <w:szCs w:val="24"/>
        </w:rPr>
        <w:t xml:space="preserve">‘process’ or methodology publication outlining the CBPR design, including long-term impacts. Findings </w:t>
      </w:r>
      <w:r w:rsidR="00F7370A" w:rsidRPr="00C144C9">
        <w:rPr>
          <w:rFonts w:ascii="Times New Roman" w:hAnsi="Times New Roman" w:cs="Times New Roman"/>
          <w:sz w:val="24"/>
          <w:szCs w:val="24"/>
        </w:rPr>
        <w:t>will</w:t>
      </w:r>
      <w:r w:rsidR="00B50F60" w:rsidRPr="00C144C9">
        <w:rPr>
          <w:rFonts w:ascii="Times New Roman" w:hAnsi="Times New Roman" w:cs="Times New Roman"/>
          <w:sz w:val="24"/>
          <w:szCs w:val="24"/>
        </w:rPr>
        <w:t xml:space="preserve"> be used by non-profit organizations who provide services as well as advocacy groups who support, represent, and are made up of persons with lived experience. </w:t>
      </w:r>
      <w:r w:rsidR="00846635" w:rsidRPr="00C144C9">
        <w:rPr>
          <w:rFonts w:ascii="Times New Roman" w:hAnsi="Times New Roman" w:cs="Times New Roman"/>
          <w:sz w:val="24"/>
          <w:szCs w:val="24"/>
        </w:rPr>
        <w:t xml:space="preserve">Through </w:t>
      </w:r>
      <w:r w:rsidR="00D330A8" w:rsidRPr="00C144C9">
        <w:rPr>
          <w:rFonts w:ascii="Times New Roman" w:hAnsi="Times New Roman" w:cs="Times New Roman"/>
          <w:sz w:val="24"/>
          <w:szCs w:val="24"/>
        </w:rPr>
        <w:t xml:space="preserve">Dr </w:t>
      </w:r>
      <w:proofErr w:type="spellStart"/>
      <w:r w:rsidR="00D330A8" w:rsidRPr="00C144C9">
        <w:rPr>
          <w:rFonts w:ascii="Times New Roman" w:hAnsi="Times New Roman" w:cs="Times New Roman"/>
          <w:sz w:val="24"/>
          <w:szCs w:val="24"/>
        </w:rPr>
        <w:t>Milaney’s</w:t>
      </w:r>
      <w:proofErr w:type="spellEnd"/>
      <w:r w:rsidR="00846635" w:rsidRPr="00C144C9">
        <w:rPr>
          <w:rFonts w:ascii="Times New Roman" w:hAnsi="Times New Roman" w:cs="Times New Roman"/>
          <w:sz w:val="24"/>
          <w:szCs w:val="24"/>
        </w:rPr>
        <w:t xml:space="preserve"> </w:t>
      </w:r>
      <w:r w:rsidR="00B50F60" w:rsidRPr="00C144C9">
        <w:rPr>
          <w:rFonts w:ascii="Times New Roman" w:hAnsi="Times New Roman" w:cs="Times New Roman"/>
          <w:sz w:val="24"/>
          <w:szCs w:val="24"/>
        </w:rPr>
        <w:t xml:space="preserve">national connections with </w:t>
      </w:r>
      <w:r w:rsidR="00B50F60" w:rsidRPr="00C144C9">
        <w:rPr>
          <w:rFonts w:ascii="Times New Roman" w:hAnsi="Times New Roman" w:cs="Times New Roman"/>
          <w:i/>
          <w:sz w:val="24"/>
          <w:szCs w:val="24"/>
        </w:rPr>
        <w:t>The Canadian Observatory on Homelessness</w:t>
      </w:r>
      <w:r w:rsidR="00B50F60" w:rsidRPr="00C144C9">
        <w:rPr>
          <w:rFonts w:ascii="Times New Roman" w:hAnsi="Times New Roman" w:cs="Times New Roman"/>
          <w:sz w:val="24"/>
          <w:szCs w:val="24"/>
        </w:rPr>
        <w:t xml:space="preserve"> and the </w:t>
      </w:r>
      <w:r w:rsidR="00B50F60" w:rsidRPr="00C144C9">
        <w:rPr>
          <w:rFonts w:ascii="Times New Roman" w:hAnsi="Times New Roman" w:cs="Times New Roman"/>
          <w:i/>
          <w:sz w:val="24"/>
          <w:szCs w:val="24"/>
        </w:rPr>
        <w:t>Networks Centres of Excellence on Youth Homelessness</w:t>
      </w:r>
      <w:r w:rsidR="00B50F60" w:rsidRPr="00C144C9">
        <w:rPr>
          <w:rFonts w:ascii="Times New Roman" w:hAnsi="Times New Roman" w:cs="Times New Roman"/>
          <w:sz w:val="24"/>
          <w:szCs w:val="24"/>
        </w:rPr>
        <w:t>, data collection tools and all results and recommendations will be shared to enable this research project to be conducted in other cities</w:t>
      </w:r>
      <w:r w:rsidR="00A56E52" w:rsidRPr="00C144C9">
        <w:rPr>
          <w:rFonts w:ascii="Times New Roman" w:hAnsi="Times New Roman" w:cs="Times New Roman"/>
          <w:sz w:val="24"/>
          <w:szCs w:val="24"/>
        </w:rPr>
        <w:t>. Find</w:t>
      </w:r>
      <w:r w:rsidR="00E43331">
        <w:rPr>
          <w:rFonts w:ascii="Times New Roman" w:hAnsi="Times New Roman" w:cs="Times New Roman"/>
          <w:sz w:val="24"/>
          <w:szCs w:val="24"/>
        </w:rPr>
        <w:t xml:space="preserve">ings will be shared through </w:t>
      </w:r>
      <w:r w:rsidR="00A56E52" w:rsidRPr="00C144C9">
        <w:rPr>
          <w:rFonts w:ascii="Times New Roman" w:hAnsi="Times New Roman" w:cs="Times New Roman"/>
          <w:sz w:val="24"/>
          <w:szCs w:val="24"/>
        </w:rPr>
        <w:t xml:space="preserve">Elder engagement sessions and </w:t>
      </w:r>
      <w:r w:rsidR="00E43331">
        <w:rPr>
          <w:rFonts w:ascii="Times New Roman" w:hAnsi="Times New Roman" w:cs="Times New Roman"/>
          <w:sz w:val="24"/>
          <w:szCs w:val="24"/>
        </w:rPr>
        <w:t>the Committees</w:t>
      </w:r>
      <w:r w:rsidR="00A56E52" w:rsidRPr="00C144C9">
        <w:rPr>
          <w:rFonts w:ascii="Times New Roman" w:hAnsi="Times New Roman" w:cs="Times New Roman"/>
          <w:sz w:val="24"/>
          <w:szCs w:val="24"/>
        </w:rPr>
        <w:t xml:space="preserve"> and the research team will seek their guidance for additional dissemination pathways.</w:t>
      </w:r>
    </w:p>
    <w:sectPr w:rsidR="006A6E10" w:rsidRPr="00C144C9">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7166" w16cex:dateUtc="2021-08-24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6BDAB" w16cid:durableId="24CE71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0E81" w14:textId="77777777" w:rsidR="00921877" w:rsidRDefault="00921877" w:rsidP="00AE6938">
      <w:pPr>
        <w:spacing w:after="0" w:line="240" w:lineRule="auto"/>
      </w:pPr>
      <w:r>
        <w:separator/>
      </w:r>
    </w:p>
  </w:endnote>
  <w:endnote w:type="continuationSeparator" w:id="0">
    <w:p w14:paraId="34A8F222" w14:textId="77777777" w:rsidR="00921877" w:rsidRDefault="00921877" w:rsidP="00A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63747"/>
      <w:docPartObj>
        <w:docPartGallery w:val="Page Numbers (Bottom of Page)"/>
        <w:docPartUnique/>
      </w:docPartObj>
    </w:sdtPr>
    <w:sdtEndPr>
      <w:rPr>
        <w:noProof/>
      </w:rPr>
    </w:sdtEndPr>
    <w:sdtContent>
      <w:p w14:paraId="71B2E2C8" w14:textId="575C8A23" w:rsidR="00921877" w:rsidRDefault="00921877">
        <w:pPr>
          <w:pStyle w:val="Footer"/>
          <w:jc w:val="right"/>
        </w:pPr>
        <w:r>
          <w:fldChar w:fldCharType="begin"/>
        </w:r>
        <w:r>
          <w:instrText xml:space="preserve"> PAGE   \* MERGEFORMAT </w:instrText>
        </w:r>
        <w:r>
          <w:fldChar w:fldCharType="separate"/>
        </w:r>
        <w:r w:rsidR="004C541F">
          <w:rPr>
            <w:noProof/>
          </w:rPr>
          <w:t>10</w:t>
        </w:r>
        <w:r>
          <w:rPr>
            <w:noProof/>
          </w:rPr>
          <w:fldChar w:fldCharType="end"/>
        </w:r>
      </w:p>
    </w:sdtContent>
  </w:sdt>
  <w:p w14:paraId="0AC83F29" w14:textId="77777777" w:rsidR="00921877" w:rsidRDefault="00921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39CF" w14:textId="77777777" w:rsidR="00921877" w:rsidRDefault="00921877" w:rsidP="00AE6938">
      <w:pPr>
        <w:spacing w:after="0" w:line="240" w:lineRule="auto"/>
      </w:pPr>
      <w:r>
        <w:separator/>
      </w:r>
    </w:p>
  </w:footnote>
  <w:footnote w:type="continuationSeparator" w:id="0">
    <w:p w14:paraId="23897EF3" w14:textId="77777777" w:rsidR="00921877" w:rsidRDefault="00921877" w:rsidP="00AE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F8C"/>
    <w:multiLevelType w:val="hybridMultilevel"/>
    <w:tmpl w:val="39AA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2AF1"/>
    <w:multiLevelType w:val="hybridMultilevel"/>
    <w:tmpl w:val="D68680D0"/>
    <w:lvl w:ilvl="0" w:tplc="35789230">
      <w:start w:val="1"/>
      <w:numFmt w:val="decimal"/>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769A4"/>
    <w:multiLevelType w:val="hybridMultilevel"/>
    <w:tmpl w:val="234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75ED0"/>
    <w:multiLevelType w:val="multilevel"/>
    <w:tmpl w:val="43B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81235"/>
    <w:multiLevelType w:val="hybridMultilevel"/>
    <w:tmpl w:val="2C2E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4532E"/>
    <w:multiLevelType w:val="hybridMultilevel"/>
    <w:tmpl w:val="62188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6A4EEA"/>
    <w:multiLevelType w:val="hybridMultilevel"/>
    <w:tmpl w:val="92682E72"/>
    <w:lvl w:ilvl="0" w:tplc="5A5AA6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759A"/>
    <w:multiLevelType w:val="hybridMultilevel"/>
    <w:tmpl w:val="1BC8184A"/>
    <w:lvl w:ilvl="0" w:tplc="509611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A038F"/>
    <w:multiLevelType w:val="hybridMultilevel"/>
    <w:tmpl w:val="8D6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24BF7"/>
    <w:multiLevelType w:val="hybridMultilevel"/>
    <w:tmpl w:val="98D2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8"/>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20"/>
    <w:rsid w:val="00000ECB"/>
    <w:rsid w:val="00015FA1"/>
    <w:rsid w:val="0002399F"/>
    <w:rsid w:val="000241C2"/>
    <w:rsid w:val="000254AC"/>
    <w:rsid w:val="00031C32"/>
    <w:rsid w:val="0004466F"/>
    <w:rsid w:val="00062D20"/>
    <w:rsid w:val="000656C0"/>
    <w:rsid w:val="00074BE7"/>
    <w:rsid w:val="0008156E"/>
    <w:rsid w:val="000973D3"/>
    <w:rsid w:val="000B0C5D"/>
    <w:rsid w:val="000B3935"/>
    <w:rsid w:val="000B5DF8"/>
    <w:rsid w:val="000B5F8C"/>
    <w:rsid w:val="000C5FD6"/>
    <w:rsid w:val="000E3DF2"/>
    <w:rsid w:val="000E4BC1"/>
    <w:rsid w:val="000E7356"/>
    <w:rsid w:val="000F39DA"/>
    <w:rsid w:val="000F58C2"/>
    <w:rsid w:val="00100096"/>
    <w:rsid w:val="001012DF"/>
    <w:rsid w:val="00101B63"/>
    <w:rsid w:val="0010723A"/>
    <w:rsid w:val="00153598"/>
    <w:rsid w:val="0015709A"/>
    <w:rsid w:val="00163F48"/>
    <w:rsid w:val="001674D2"/>
    <w:rsid w:val="00183381"/>
    <w:rsid w:val="00192362"/>
    <w:rsid w:val="001946E3"/>
    <w:rsid w:val="001B48FB"/>
    <w:rsid w:val="001E2635"/>
    <w:rsid w:val="001E287F"/>
    <w:rsid w:val="001E5D52"/>
    <w:rsid w:val="001E777A"/>
    <w:rsid w:val="001F77EC"/>
    <w:rsid w:val="002504A9"/>
    <w:rsid w:val="00251C0B"/>
    <w:rsid w:val="002579AC"/>
    <w:rsid w:val="002634A2"/>
    <w:rsid w:val="00271AAA"/>
    <w:rsid w:val="00276DCE"/>
    <w:rsid w:val="002777CB"/>
    <w:rsid w:val="00292FBB"/>
    <w:rsid w:val="002A041B"/>
    <w:rsid w:val="002A28AE"/>
    <w:rsid w:val="002B5E10"/>
    <w:rsid w:val="002B65BC"/>
    <w:rsid w:val="002B69BB"/>
    <w:rsid w:val="002C0098"/>
    <w:rsid w:val="002C31A3"/>
    <w:rsid w:val="002C4E6D"/>
    <w:rsid w:val="002C5873"/>
    <w:rsid w:val="002D0C12"/>
    <w:rsid w:val="002E073A"/>
    <w:rsid w:val="002E2980"/>
    <w:rsid w:val="002F4C86"/>
    <w:rsid w:val="00327973"/>
    <w:rsid w:val="00332CC6"/>
    <w:rsid w:val="0033432C"/>
    <w:rsid w:val="00347023"/>
    <w:rsid w:val="0035188F"/>
    <w:rsid w:val="00356089"/>
    <w:rsid w:val="0035694F"/>
    <w:rsid w:val="0036225C"/>
    <w:rsid w:val="003723C9"/>
    <w:rsid w:val="00374E0B"/>
    <w:rsid w:val="00374E77"/>
    <w:rsid w:val="0038754A"/>
    <w:rsid w:val="003932C5"/>
    <w:rsid w:val="003A7054"/>
    <w:rsid w:val="003D0191"/>
    <w:rsid w:val="003D2364"/>
    <w:rsid w:val="003F76AC"/>
    <w:rsid w:val="00417339"/>
    <w:rsid w:val="00417666"/>
    <w:rsid w:val="004261D0"/>
    <w:rsid w:val="00433DC5"/>
    <w:rsid w:val="00435B04"/>
    <w:rsid w:val="00440147"/>
    <w:rsid w:val="00441DE4"/>
    <w:rsid w:val="00441F31"/>
    <w:rsid w:val="00442A91"/>
    <w:rsid w:val="00463AFF"/>
    <w:rsid w:val="00466D83"/>
    <w:rsid w:val="00473D19"/>
    <w:rsid w:val="00477A70"/>
    <w:rsid w:val="00480FDE"/>
    <w:rsid w:val="004A0CD5"/>
    <w:rsid w:val="004A1833"/>
    <w:rsid w:val="004B5DEF"/>
    <w:rsid w:val="004C541F"/>
    <w:rsid w:val="004E24DD"/>
    <w:rsid w:val="004E38D3"/>
    <w:rsid w:val="004E4341"/>
    <w:rsid w:val="004E7F7C"/>
    <w:rsid w:val="00501FEF"/>
    <w:rsid w:val="00504F00"/>
    <w:rsid w:val="00507E73"/>
    <w:rsid w:val="005155FC"/>
    <w:rsid w:val="0051796E"/>
    <w:rsid w:val="00536305"/>
    <w:rsid w:val="0054119F"/>
    <w:rsid w:val="005475F6"/>
    <w:rsid w:val="00552C15"/>
    <w:rsid w:val="00552EF9"/>
    <w:rsid w:val="00557227"/>
    <w:rsid w:val="0055755C"/>
    <w:rsid w:val="00566E37"/>
    <w:rsid w:val="00570286"/>
    <w:rsid w:val="00573EA7"/>
    <w:rsid w:val="00580746"/>
    <w:rsid w:val="00581BA0"/>
    <w:rsid w:val="00582669"/>
    <w:rsid w:val="00595E0A"/>
    <w:rsid w:val="005B326E"/>
    <w:rsid w:val="005D11AC"/>
    <w:rsid w:val="005D4DC2"/>
    <w:rsid w:val="00612E12"/>
    <w:rsid w:val="00623594"/>
    <w:rsid w:val="0062768D"/>
    <w:rsid w:val="0063184D"/>
    <w:rsid w:val="006330C8"/>
    <w:rsid w:val="0065130F"/>
    <w:rsid w:val="006523EA"/>
    <w:rsid w:val="006764A9"/>
    <w:rsid w:val="00683A47"/>
    <w:rsid w:val="00690661"/>
    <w:rsid w:val="006979FC"/>
    <w:rsid w:val="006A3573"/>
    <w:rsid w:val="006A40EB"/>
    <w:rsid w:val="006A6CEB"/>
    <w:rsid w:val="006A6E10"/>
    <w:rsid w:val="006B0B6F"/>
    <w:rsid w:val="006B186B"/>
    <w:rsid w:val="006B396C"/>
    <w:rsid w:val="006C6328"/>
    <w:rsid w:val="006C72A8"/>
    <w:rsid w:val="006E4527"/>
    <w:rsid w:val="006F3BEB"/>
    <w:rsid w:val="00710C48"/>
    <w:rsid w:val="00711CD8"/>
    <w:rsid w:val="0071787B"/>
    <w:rsid w:val="00731093"/>
    <w:rsid w:val="00732C70"/>
    <w:rsid w:val="00744239"/>
    <w:rsid w:val="00757194"/>
    <w:rsid w:val="00766DD7"/>
    <w:rsid w:val="007717C4"/>
    <w:rsid w:val="0077332D"/>
    <w:rsid w:val="00780C28"/>
    <w:rsid w:val="007831C0"/>
    <w:rsid w:val="0078539C"/>
    <w:rsid w:val="00794E9C"/>
    <w:rsid w:val="00796030"/>
    <w:rsid w:val="007A2A94"/>
    <w:rsid w:val="007A3308"/>
    <w:rsid w:val="007B070E"/>
    <w:rsid w:val="007C1495"/>
    <w:rsid w:val="007D0139"/>
    <w:rsid w:val="007D09D6"/>
    <w:rsid w:val="007D3F3E"/>
    <w:rsid w:val="007F38CC"/>
    <w:rsid w:val="0080541C"/>
    <w:rsid w:val="00810230"/>
    <w:rsid w:val="00816015"/>
    <w:rsid w:val="0081783F"/>
    <w:rsid w:val="00821CE3"/>
    <w:rsid w:val="0082293C"/>
    <w:rsid w:val="00826A95"/>
    <w:rsid w:val="00832610"/>
    <w:rsid w:val="00834757"/>
    <w:rsid w:val="00846635"/>
    <w:rsid w:val="00863E6B"/>
    <w:rsid w:val="00870F81"/>
    <w:rsid w:val="00882304"/>
    <w:rsid w:val="0088299C"/>
    <w:rsid w:val="00892984"/>
    <w:rsid w:val="008C0659"/>
    <w:rsid w:val="008C3CEA"/>
    <w:rsid w:val="008C6C7B"/>
    <w:rsid w:val="008D7ACF"/>
    <w:rsid w:val="008E4825"/>
    <w:rsid w:val="00904D48"/>
    <w:rsid w:val="00905266"/>
    <w:rsid w:val="00912066"/>
    <w:rsid w:val="00921877"/>
    <w:rsid w:val="00922DDB"/>
    <w:rsid w:val="00932D63"/>
    <w:rsid w:val="0093612D"/>
    <w:rsid w:val="00946BFD"/>
    <w:rsid w:val="00951BA1"/>
    <w:rsid w:val="00970DED"/>
    <w:rsid w:val="00976B5A"/>
    <w:rsid w:val="009931E9"/>
    <w:rsid w:val="00993D02"/>
    <w:rsid w:val="00994EEA"/>
    <w:rsid w:val="009A440D"/>
    <w:rsid w:val="009E002E"/>
    <w:rsid w:val="009F3AB0"/>
    <w:rsid w:val="009F414D"/>
    <w:rsid w:val="009F7EEB"/>
    <w:rsid w:val="00A15A83"/>
    <w:rsid w:val="00A265FE"/>
    <w:rsid w:val="00A3515F"/>
    <w:rsid w:val="00A46956"/>
    <w:rsid w:val="00A4732B"/>
    <w:rsid w:val="00A5205F"/>
    <w:rsid w:val="00A54664"/>
    <w:rsid w:val="00A56E52"/>
    <w:rsid w:val="00A654A3"/>
    <w:rsid w:val="00AA0951"/>
    <w:rsid w:val="00AA40A1"/>
    <w:rsid w:val="00AA51E2"/>
    <w:rsid w:val="00AB1407"/>
    <w:rsid w:val="00AC2EDF"/>
    <w:rsid w:val="00AC78B1"/>
    <w:rsid w:val="00AD42BD"/>
    <w:rsid w:val="00AD4F28"/>
    <w:rsid w:val="00AE6938"/>
    <w:rsid w:val="00B05613"/>
    <w:rsid w:val="00B06C0D"/>
    <w:rsid w:val="00B1799D"/>
    <w:rsid w:val="00B17DC6"/>
    <w:rsid w:val="00B23EAB"/>
    <w:rsid w:val="00B31137"/>
    <w:rsid w:val="00B33FCD"/>
    <w:rsid w:val="00B45D9A"/>
    <w:rsid w:val="00B5044D"/>
    <w:rsid w:val="00B50F60"/>
    <w:rsid w:val="00B54E63"/>
    <w:rsid w:val="00B747B7"/>
    <w:rsid w:val="00BE43C6"/>
    <w:rsid w:val="00BE462A"/>
    <w:rsid w:val="00BF2B9F"/>
    <w:rsid w:val="00BF6ADE"/>
    <w:rsid w:val="00C130D3"/>
    <w:rsid w:val="00C144C9"/>
    <w:rsid w:val="00C1574E"/>
    <w:rsid w:val="00C16886"/>
    <w:rsid w:val="00C24969"/>
    <w:rsid w:val="00C26483"/>
    <w:rsid w:val="00C4403B"/>
    <w:rsid w:val="00C465D4"/>
    <w:rsid w:val="00C55670"/>
    <w:rsid w:val="00C86758"/>
    <w:rsid w:val="00C9696A"/>
    <w:rsid w:val="00CB373B"/>
    <w:rsid w:val="00CB7110"/>
    <w:rsid w:val="00CC214E"/>
    <w:rsid w:val="00CD200E"/>
    <w:rsid w:val="00CD22DF"/>
    <w:rsid w:val="00CE4A0F"/>
    <w:rsid w:val="00CE7BF2"/>
    <w:rsid w:val="00CF0553"/>
    <w:rsid w:val="00CF66DC"/>
    <w:rsid w:val="00D04389"/>
    <w:rsid w:val="00D05AB5"/>
    <w:rsid w:val="00D10428"/>
    <w:rsid w:val="00D169B3"/>
    <w:rsid w:val="00D207D4"/>
    <w:rsid w:val="00D330A8"/>
    <w:rsid w:val="00D342F9"/>
    <w:rsid w:val="00D35278"/>
    <w:rsid w:val="00D613D8"/>
    <w:rsid w:val="00D62449"/>
    <w:rsid w:val="00D75BA0"/>
    <w:rsid w:val="00D7686E"/>
    <w:rsid w:val="00D807FE"/>
    <w:rsid w:val="00D9028A"/>
    <w:rsid w:val="00D92050"/>
    <w:rsid w:val="00DB0B35"/>
    <w:rsid w:val="00DB37B2"/>
    <w:rsid w:val="00DC04CB"/>
    <w:rsid w:val="00DC3E81"/>
    <w:rsid w:val="00DC4C6D"/>
    <w:rsid w:val="00DC6FB9"/>
    <w:rsid w:val="00DE467B"/>
    <w:rsid w:val="00DE63F7"/>
    <w:rsid w:val="00DF5B08"/>
    <w:rsid w:val="00E03488"/>
    <w:rsid w:val="00E07EA3"/>
    <w:rsid w:val="00E20E0D"/>
    <w:rsid w:val="00E30588"/>
    <w:rsid w:val="00E31408"/>
    <w:rsid w:val="00E374B3"/>
    <w:rsid w:val="00E43331"/>
    <w:rsid w:val="00E521EB"/>
    <w:rsid w:val="00E74405"/>
    <w:rsid w:val="00E76285"/>
    <w:rsid w:val="00E83CA9"/>
    <w:rsid w:val="00E8795D"/>
    <w:rsid w:val="00EA064A"/>
    <w:rsid w:val="00EA6092"/>
    <w:rsid w:val="00EB75E5"/>
    <w:rsid w:val="00EC020E"/>
    <w:rsid w:val="00EC1686"/>
    <w:rsid w:val="00EC57ED"/>
    <w:rsid w:val="00ED7A79"/>
    <w:rsid w:val="00EE6407"/>
    <w:rsid w:val="00EF4371"/>
    <w:rsid w:val="00F20A14"/>
    <w:rsid w:val="00F2231D"/>
    <w:rsid w:val="00F26506"/>
    <w:rsid w:val="00F271A1"/>
    <w:rsid w:val="00F32F32"/>
    <w:rsid w:val="00F60F03"/>
    <w:rsid w:val="00F72A4B"/>
    <w:rsid w:val="00F7370A"/>
    <w:rsid w:val="00F83498"/>
    <w:rsid w:val="00FA0259"/>
    <w:rsid w:val="00FB389F"/>
    <w:rsid w:val="00FB5D07"/>
    <w:rsid w:val="00FB7790"/>
    <w:rsid w:val="00FD1AEA"/>
    <w:rsid w:val="00FE1560"/>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B69"/>
  <w15:chartTrackingRefBased/>
  <w15:docId w15:val="{08F052EC-A05C-44F7-951E-3BBD9B4B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D20"/>
    <w:rPr>
      <w:color w:val="0000FF"/>
      <w:u w:val="single"/>
    </w:rPr>
  </w:style>
  <w:style w:type="paragraph" w:styleId="NormalWeb">
    <w:name w:val="Normal (Web)"/>
    <w:basedOn w:val="Normal"/>
    <w:uiPriority w:val="99"/>
    <w:unhideWhenUsed/>
    <w:rsid w:val="006A6E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E10"/>
    <w:rPr>
      <w:b/>
      <w:bCs/>
    </w:rPr>
  </w:style>
  <w:style w:type="paragraph" w:styleId="ListParagraph">
    <w:name w:val="List Paragraph"/>
    <w:basedOn w:val="Normal"/>
    <w:uiPriority w:val="34"/>
    <w:qFormat/>
    <w:rsid w:val="00E30588"/>
    <w:pPr>
      <w:ind w:left="720"/>
      <w:contextualSpacing/>
    </w:pPr>
  </w:style>
  <w:style w:type="character" w:styleId="CommentReference">
    <w:name w:val="annotation reference"/>
    <w:basedOn w:val="DefaultParagraphFont"/>
    <w:uiPriority w:val="99"/>
    <w:semiHidden/>
    <w:unhideWhenUsed/>
    <w:rsid w:val="0062768D"/>
    <w:rPr>
      <w:sz w:val="16"/>
      <w:szCs w:val="16"/>
    </w:rPr>
  </w:style>
  <w:style w:type="paragraph" w:styleId="CommentText">
    <w:name w:val="annotation text"/>
    <w:basedOn w:val="Normal"/>
    <w:link w:val="CommentTextChar"/>
    <w:uiPriority w:val="99"/>
    <w:unhideWhenUsed/>
    <w:rsid w:val="0062768D"/>
    <w:pPr>
      <w:spacing w:line="240" w:lineRule="auto"/>
    </w:pPr>
    <w:rPr>
      <w:sz w:val="20"/>
      <w:szCs w:val="20"/>
    </w:rPr>
  </w:style>
  <w:style w:type="character" w:customStyle="1" w:styleId="CommentTextChar">
    <w:name w:val="Comment Text Char"/>
    <w:basedOn w:val="DefaultParagraphFont"/>
    <w:link w:val="CommentText"/>
    <w:uiPriority w:val="99"/>
    <w:rsid w:val="0062768D"/>
    <w:rPr>
      <w:sz w:val="20"/>
      <w:szCs w:val="20"/>
    </w:rPr>
  </w:style>
  <w:style w:type="paragraph" w:styleId="CommentSubject">
    <w:name w:val="annotation subject"/>
    <w:basedOn w:val="CommentText"/>
    <w:next w:val="CommentText"/>
    <w:link w:val="CommentSubjectChar"/>
    <w:uiPriority w:val="99"/>
    <w:semiHidden/>
    <w:unhideWhenUsed/>
    <w:rsid w:val="0062768D"/>
    <w:rPr>
      <w:b/>
      <w:bCs/>
    </w:rPr>
  </w:style>
  <w:style w:type="character" w:customStyle="1" w:styleId="CommentSubjectChar">
    <w:name w:val="Comment Subject Char"/>
    <w:basedOn w:val="CommentTextChar"/>
    <w:link w:val="CommentSubject"/>
    <w:uiPriority w:val="99"/>
    <w:semiHidden/>
    <w:rsid w:val="0062768D"/>
    <w:rPr>
      <w:b/>
      <w:bCs/>
      <w:sz w:val="20"/>
      <w:szCs w:val="20"/>
    </w:rPr>
  </w:style>
  <w:style w:type="paragraph" w:styleId="BalloonText">
    <w:name w:val="Balloon Text"/>
    <w:basedOn w:val="Normal"/>
    <w:link w:val="BalloonTextChar"/>
    <w:uiPriority w:val="99"/>
    <w:semiHidden/>
    <w:unhideWhenUsed/>
    <w:rsid w:val="0062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8D"/>
    <w:rPr>
      <w:rFonts w:ascii="Segoe UI" w:hAnsi="Segoe UI" w:cs="Segoe UI"/>
      <w:sz w:val="18"/>
      <w:szCs w:val="18"/>
    </w:rPr>
  </w:style>
  <w:style w:type="paragraph" w:styleId="Header">
    <w:name w:val="header"/>
    <w:basedOn w:val="Normal"/>
    <w:link w:val="HeaderChar"/>
    <w:uiPriority w:val="99"/>
    <w:unhideWhenUsed/>
    <w:rsid w:val="00AE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38"/>
  </w:style>
  <w:style w:type="paragraph" w:styleId="Footer">
    <w:name w:val="footer"/>
    <w:basedOn w:val="Normal"/>
    <w:link w:val="FooterChar"/>
    <w:uiPriority w:val="99"/>
    <w:unhideWhenUsed/>
    <w:rsid w:val="00AE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38"/>
  </w:style>
  <w:style w:type="character" w:styleId="Emphasis">
    <w:name w:val="Emphasis"/>
    <w:basedOn w:val="DefaultParagraphFont"/>
    <w:uiPriority w:val="20"/>
    <w:qFormat/>
    <w:rsid w:val="003D0191"/>
    <w:rPr>
      <w:i/>
      <w:iCs/>
    </w:rPr>
  </w:style>
  <w:style w:type="paragraph" w:styleId="EndnoteText">
    <w:name w:val="endnote text"/>
    <w:basedOn w:val="Normal"/>
    <w:link w:val="EndnoteTextChar"/>
    <w:uiPriority w:val="99"/>
    <w:semiHidden/>
    <w:unhideWhenUsed/>
    <w:rsid w:val="00CE4A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A0F"/>
    <w:rPr>
      <w:sz w:val="20"/>
      <w:szCs w:val="20"/>
    </w:rPr>
  </w:style>
  <w:style w:type="character" w:styleId="EndnoteReference">
    <w:name w:val="endnote reference"/>
    <w:basedOn w:val="DefaultParagraphFont"/>
    <w:uiPriority w:val="99"/>
    <w:semiHidden/>
    <w:unhideWhenUsed/>
    <w:rsid w:val="00CE4A0F"/>
    <w:rPr>
      <w:vertAlign w:val="superscript"/>
    </w:rPr>
  </w:style>
  <w:style w:type="character" w:styleId="FollowedHyperlink">
    <w:name w:val="FollowedHyperlink"/>
    <w:basedOn w:val="DefaultParagraphFont"/>
    <w:uiPriority w:val="99"/>
    <w:semiHidden/>
    <w:unhideWhenUsed/>
    <w:rsid w:val="00932D63"/>
    <w:rPr>
      <w:color w:val="954F72" w:themeColor="followedHyperlink"/>
      <w:u w:val="single"/>
    </w:rPr>
  </w:style>
  <w:style w:type="paragraph" w:styleId="Revision">
    <w:name w:val="Revision"/>
    <w:hidden/>
    <w:uiPriority w:val="99"/>
    <w:semiHidden/>
    <w:rsid w:val="00B74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4945">
      <w:bodyDiv w:val="1"/>
      <w:marLeft w:val="0"/>
      <w:marRight w:val="0"/>
      <w:marTop w:val="0"/>
      <w:marBottom w:val="0"/>
      <w:divBdr>
        <w:top w:val="none" w:sz="0" w:space="0" w:color="auto"/>
        <w:left w:val="none" w:sz="0" w:space="0" w:color="auto"/>
        <w:bottom w:val="none" w:sz="0" w:space="0" w:color="auto"/>
        <w:right w:val="none" w:sz="0" w:space="0" w:color="auto"/>
      </w:divBdr>
    </w:div>
    <w:div w:id="284511177">
      <w:bodyDiv w:val="1"/>
      <w:marLeft w:val="0"/>
      <w:marRight w:val="0"/>
      <w:marTop w:val="0"/>
      <w:marBottom w:val="0"/>
      <w:divBdr>
        <w:top w:val="none" w:sz="0" w:space="0" w:color="auto"/>
        <w:left w:val="none" w:sz="0" w:space="0" w:color="auto"/>
        <w:bottom w:val="none" w:sz="0" w:space="0" w:color="auto"/>
        <w:right w:val="none" w:sz="0" w:space="0" w:color="auto"/>
      </w:divBdr>
    </w:div>
    <w:div w:id="1135441932">
      <w:bodyDiv w:val="1"/>
      <w:marLeft w:val="0"/>
      <w:marRight w:val="0"/>
      <w:marTop w:val="0"/>
      <w:marBottom w:val="0"/>
      <w:divBdr>
        <w:top w:val="none" w:sz="0" w:space="0" w:color="auto"/>
        <w:left w:val="none" w:sz="0" w:space="0" w:color="auto"/>
        <w:bottom w:val="none" w:sz="0" w:space="0" w:color="auto"/>
        <w:right w:val="none" w:sz="0" w:space="0" w:color="auto"/>
      </w:divBdr>
    </w:div>
    <w:div w:id="18811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2993-FC1D-4FA5-8BDC-2D1D3DB1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10</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Milaney</dc:creator>
  <cp:keywords/>
  <dc:description/>
  <cp:lastModifiedBy>Katrina Milaney</cp:lastModifiedBy>
  <cp:revision>13</cp:revision>
  <dcterms:created xsi:type="dcterms:W3CDTF">2021-08-25T22:45:00Z</dcterms:created>
  <dcterms:modified xsi:type="dcterms:W3CDTF">2023-08-14T19:55:00Z</dcterms:modified>
</cp:coreProperties>
</file>