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B62EB" w14:textId="5F880423" w:rsidR="00221549" w:rsidRDefault="00221549" w:rsidP="00221549">
      <w:pPr>
        <w:jc w:val="center"/>
        <w:rPr>
          <w:sz w:val="24"/>
          <w:szCs w:val="24"/>
        </w:rPr>
      </w:pPr>
      <w:r>
        <w:rPr>
          <w:i/>
          <w:iCs/>
          <w:noProof/>
          <w:color w:val="E7E6E6" w:themeColor="background2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14054D6" wp14:editId="7C8450CD">
            <wp:simplePos x="0" y="0"/>
            <wp:positionH relativeFrom="page">
              <wp:align>right</wp:align>
            </wp:positionH>
            <wp:positionV relativeFrom="paragraph">
              <wp:posOffset>-1038225</wp:posOffset>
            </wp:positionV>
            <wp:extent cx="8039100" cy="101631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9100" cy="1016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BD0501" w14:textId="2AC844CB" w:rsidR="00E66B83" w:rsidRPr="002A19A4" w:rsidRDefault="00E66B83" w:rsidP="00E66B83">
      <w:pPr>
        <w:jc w:val="center"/>
        <w:rPr>
          <w:b/>
          <w:sz w:val="44"/>
          <w:szCs w:val="44"/>
        </w:rPr>
      </w:pPr>
      <w:r w:rsidRPr="002A19A4">
        <w:rPr>
          <w:b/>
          <w:sz w:val="44"/>
          <w:szCs w:val="44"/>
        </w:rPr>
        <w:t>Program Planning Panel (PROPeL)</w:t>
      </w:r>
      <w:r>
        <w:rPr>
          <w:b/>
          <w:sz w:val="44"/>
          <w:szCs w:val="44"/>
        </w:rPr>
        <w:t xml:space="preserve"> </w:t>
      </w:r>
      <w:r w:rsidRPr="002A19A4">
        <w:rPr>
          <w:b/>
          <w:sz w:val="44"/>
          <w:szCs w:val="44"/>
        </w:rPr>
        <w:t>guidelines</w:t>
      </w:r>
    </w:p>
    <w:p w14:paraId="735EBC09" w14:textId="006627E1" w:rsidR="00DF3733" w:rsidRDefault="00E66B83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Pr="00E66B83">
        <w:rPr>
          <w:sz w:val="24"/>
          <w:szCs w:val="24"/>
        </w:rPr>
        <w:t>ndependent of funding application timelines</w:t>
      </w:r>
      <w:r>
        <w:rPr>
          <w:sz w:val="24"/>
          <w:szCs w:val="24"/>
        </w:rPr>
        <w:t>, a</w:t>
      </w:r>
      <w:r w:rsidRPr="00E66B83">
        <w:rPr>
          <w:sz w:val="24"/>
          <w:szCs w:val="24"/>
        </w:rPr>
        <w:t>dvice from experienced researchers</w:t>
      </w:r>
      <w:r>
        <w:rPr>
          <w:sz w:val="24"/>
          <w:szCs w:val="24"/>
        </w:rPr>
        <w:t xml:space="preserve"> </w:t>
      </w:r>
      <w:r w:rsidRPr="00E66B83">
        <w:rPr>
          <w:sz w:val="24"/>
          <w:szCs w:val="24"/>
        </w:rPr>
        <w:t>has been beneficial for individual</w:t>
      </w:r>
      <w:r>
        <w:rPr>
          <w:sz w:val="24"/>
          <w:szCs w:val="24"/>
        </w:rPr>
        <w:t xml:space="preserve"> Institute</w:t>
      </w:r>
      <w:r w:rsidRPr="00E66B83">
        <w:rPr>
          <w:sz w:val="24"/>
          <w:szCs w:val="24"/>
        </w:rPr>
        <w:t xml:space="preserve"> members</w:t>
      </w:r>
      <w:r>
        <w:rPr>
          <w:sz w:val="24"/>
          <w:szCs w:val="24"/>
        </w:rPr>
        <w:t>,</w:t>
      </w:r>
      <w:r w:rsidRPr="00E66B83">
        <w:rPr>
          <w:sz w:val="24"/>
          <w:szCs w:val="24"/>
        </w:rPr>
        <w:t xml:space="preserve"> regarding research </w:t>
      </w:r>
      <w:r>
        <w:rPr>
          <w:sz w:val="24"/>
          <w:szCs w:val="24"/>
        </w:rPr>
        <w:t xml:space="preserve">career and program development. </w:t>
      </w:r>
      <w:r w:rsidR="00DF3733">
        <w:rPr>
          <w:sz w:val="24"/>
          <w:szCs w:val="24"/>
        </w:rPr>
        <w:t xml:space="preserve"> </w:t>
      </w:r>
      <w:r w:rsidRPr="00E66B83">
        <w:rPr>
          <w:sz w:val="24"/>
          <w:szCs w:val="24"/>
        </w:rPr>
        <w:t>Research Program Planning Panel (PROPeL) sessions can help members: understand what elements of their programs are particularly impactful, timely, relevant; optimize their methodological approaches, team constitution, research environment; assess the feasibility of program scope and timing; align program goals with appropriate funding opportunities; and adapt to changes or challenges in career trajectory</w:t>
      </w:r>
      <w:r>
        <w:rPr>
          <w:sz w:val="24"/>
          <w:szCs w:val="24"/>
        </w:rPr>
        <w:t xml:space="preserve">.  </w:t>
      </w:r>
      <w:r w:rsidR="00DF3733">
        <w:rPr>
          <w:sz w:val="24"/>
          <w:szCs w:val="24"/>
        </w:rPr>
        <w:t>Members are encouraged to be accompanied by their Department and/or Division Head, and/or any other research mentor who would enhance the advice-sharing session.</w:t>
      </w:r>
    </w:p>
    <w:p w14:paraId="596ED9AF" w14:textId="6143714F" w:rsidR="00EC78F2" w:rsidRPr="002A19A4" w:rsidRDefault="00E66B83">
      <w:pPr>
        <w:rPr>
          <w:sz w:val="24"/>
          <w:szCs w:val="24"/>
        </w:rPr>
      </w:pPr>
      <w:r>
        <w:rPr>
          <w:sz w:val="24"/>
          <w:szCs w:val="24"/>
        </w:rPr>
        <w:t xml:space="preserve">Please use the information below to take maximal advantage of this opportunity, and contact </w:t>
      </w:r>
      <w:hyperlink r:id="rId6" w:history="1">
        <w:r w:rsidRPr="00E66B83">
          <w:rPr>
            <w:sz w:val="24"/>
            <w:szCs w:val="24"/>
          </w:rPr>
          <w:t>iph@ucalgary.ca</w:t>
        </w:r>
      </w:hyperlink>
      <w:r>
        <w:rPr>
          <w:sz w:val="24"/>
          <w:szCs w:val="24"/>
        </w:rPr>
        <w:t xml:space="preserve"> with any questions.</w:t>
      </w:r>
    </w:p>
    <w:p w14:paraId="5E3659B3" w14:textId="44F9A42F" w:rsidR="00E66B83" w:rsidRDefault="00E66B83">
      <w:pPr>
        <w:rPr>
          <w:b/>
        </w:rPr>
      </w:pPr>
      <w:r>
        <w:rPr>
          <w:b/>
        </w:rPr>
        <w:t>Pre-session preparations:</w:t>
      </w:r>
    </w:p>
    <w:p w14:paraId="7E411AE3" w14:textId="3A44A677" w:rsidR="003524D9" w:rsidRDefault="003524D9" w:rsidP="003524D9">
      <w:pPr>
        <w:pStyle w:val="ListParagraph"/>
        <w:numPr>
          <w:ilvl w:val="0"/>
          <w:numId w:val="7"/>
        </w:numPr>
      </w:pPr>
      <w:r w:rsidRPr="003524D9">
        <w:t xml:space="preserve">An interested researcher </w:t>
      </w:r>
      <w:r>
        <w:t>and/</w:t>
      </w:r>
      <w:r w:rsidRPr="003524D9">
        <w:t>or his/her Department Head</w:t>
      </w:r>
      <w:r>
        <w:t xml:space="preserve"> </w:t>
      </w:r>
      <w:r w:rsidR="004A4B2A">
        <w:t>submits the</w:t>
      </w:r>
      <w:r w:rsidR="00AD77F7">
        <w:t xml:space="preserve"> registration form </w:t>
      </w:r>
      <w:r w:rsidR="004A4B2A">
        <w:t xml:space="preserve">(below) </w:t>
      </w:r>
      <w:r w:rsidR="00AD77F7">
        <w:t>to</w:t>
      </w:r>
      <w:r>
        <w:t xml:space="preserve"> </w:t>
      </w:r>
      <w:hyperlink r:id="rId7" w:history="1">
        <w:r w:rsidRPr="00ED045F">
          <w:rPr>
            <w:rStyle w:val="Hyperlink"/>
          </w:rPr>
          <w:t>iph@ucalgary.ca</w:t>
        </w:r>
      </w:hyperlink>
      <w:r>
        <w:t xml:space="preserve"> </w:t>
      </w:r>
    </w:p>
    <w:p w14:paraId="381C66C8" w14:textId="4410AE2A" w:rsidR="003524D9" w:rsidRDefault="00AD77F7" w:rsidP="003524D9">
      <w:pPr>
        <w:pStyle w:val="ListParagraph"/>
        <w:numPr>
          <w:ilvl w:val="0"/>
          <w:numId w:val="7"/>
        </w:numPr>
      </w:pPr>
      <w:r>
        <w:t xml:space="preserve">Institute staff </w:t>
      </w:r>
      <w:r w:rsidR="00DF3733">
        <w:t xml:space="preserve">will </w:t>
      </w:r>
      <w:r>
        <w:t xml:space="preserve">contact </w:t>
      </w:r>
      <w:r w:rsidR="00C67E08">
        <w:t xml:space="preserve">researcher to arrange </w:t>
      </w:r>
      <w:r w:rsidR="00DF3733">
        <w:t xml:space="preserve">the </w:t>
      </w:r>
      <w:r w:rsidR="00C67E08">
        <w:t>meeting time</w:t>
      </w:r>
    </w:p>
    <w:p w14:paraId="4BFA503C" w14:textId="0DB046C7" w:rsidR="00DF3733" w:rsidRDefault="00DF3733" w:rsidP="003524D9">
      <w:pPr>
        <w:pStyle w:val="ListParagraph"/>
        <w:numPr>
          <w:ilvl w:val="0"/>
          <w:numId w:val="7"/>
        </w:numPr>
      </w:pPr>
      <w:r>
        <w:t xml:space="preserve">By one week prior to the arranged meeting time, the researcher will have submitted to </w:t>
      </w:r>
      <w:hyperlink r:id="rId8" w:history="1">
        <w:r w:rsidRPr="004E3BAD">
          <w:rPr>
            <w:rStyle w:val="Hyperlink"/>
          </w:rPr>
          <w:t>iph@ucalgary.ca</w:t>
        </w:r>
      </w:hyperlink>
      <w:r>
        <w:t xml:space="preserve"> his/her CV and a 1-page summary </w:t>
      </w:r>
      <w:r w:rsidR="002C2FB9">
        <w:t>answering these questions</w:t>
      </w:r>
      <w:r>
        <w:t xml:space="preserve">: </w:t>
      </w:r>
    </w:p>
    <w:p w14:paraId="127B9CAA" w14:textId="72CB59C2" w:rsidR="00DF3733" w:rsidRDefault="002C2FB9" w:rsidP="00DF3733">
      <w:pPr>
        <w:pStyle w:val="ListParagraph"/>
        <w:numPr>
          <w:ilvl w:val="1"/>
          <w:numId w:val="7"/>
        </w:numPr>
      </w:pPr>
      <w:r>
        <w:t>W</w:t>
      </w:r>
      <w:r w:rsidR="00DF3733">
        <w:t>ho am I?</w:t>
      </w:r>
      <w:r>
        <w:t xml:space="preserve"> (</w:t>
      </w:r>
      <w:r w:rsidRPr="002C2FB9">
        <w:rPr>
          <w:i/>
        </w:rPr>
        <w:t>e.g.,</w:t>
      </w:r>
      <w:r>
        <w:t xml:space="preserve"> what is my background? how do I describe my research niche? what am I passionate about?)</w:t>
      </w:r>
    </w:p>
    <w:p w14:paraId="745B3163" w14:textId="300D536E" w:rsidR="00DF3733" w:rsidRDefault="002C2FB9" w:rsidP="00DF3733">
      <w:pPr>
        <w:pStyle w:val="ListParagraph"/>
        <w:numPr>
          <w:ilvl w:val="1"/>
          <w:numId w:val="7"/>
        </w:numPr>
      </w:pPr>
      <w:r>
        <w:t>W</w:t>
      </w:r>
      <w:r w:rsidR="00DF3733">
        <w:t>hat work am I doing currently?</w:t>
      </w:r>
      <w:r>
        <w:t xml:space="preserve">  (</w:t>
      </w:r>
      <w:r w:rsidRPr="002C2FB9">
        <w:rPr>
          <w:i/>
        </w:rPr>
        <w:t>e.g.,</w:t>
      </w:r>
      <w:r>
        <w:t xml:space="preserve"> </w:t>
      </w:r>
      <w:r>
        <w:t>what are my research projects, programs, streams? what is my research/teaching/service split?)</w:t>
      </w:r>
    </w:p>
    <w:p w14:paraId="71E45FFD" w14:textId="16E6EB55" w:rsidR="00DF3733" w:rsidRDefault="002C2FB9" w:rsidP="00DF3733">
      <w:pPr>
        <w:pStyle w:val="ListParagraph"/>
        <w:numPr>
          <w:ilvl w:val="1"/>
          <w:numId w:val="7"/>
        </w:numPr>
      </w:pPr>
      <w:r>
        <w:t>W</w:t>
      </w:r>
      <w:r w:rsidR="00DF3733">
        <w:t>hat work do I want to be doing 5 years from now?</w:t>
      </w:r>
      <w:r>
        <w:t xml:space="preserve">  (</w:t>
      </w:r>
      <w:r w:rsidRPr="002C2FB9">
        <w:rPr>
          <w:i/>
        </w:rPr>
        <w:t>e.g.,</w:t>
      </w:r>
      <w:r>
        <w:t xml:space="preserve"> </w:t>
      </w:r>
      <w:r>
        <w:t>where could I be nationally- or internationally-leading? what work could have the greatest societal impact?)</w:t>
      </w:r>
    </w:p>
    <w:p w14:paraId="735372C7" w14:textId="11D0639F" w:rsidR="00DF3733" w:rsidRPr="003524D9" w:rsidRDefault="002C2FB9" w:rsidP="00DF3733">
      <w:pPr>
        <w:pStyle w:val="ListParagraph"/>
        <w:numPr>
          <w:ilvl w:val="1"/>
          <w:numId w:val="7"/>
        </w:numPr>
      </w:pPr>
      <w:r>
        <w:t>What are my s</w:t>
      </w:r>
      <w:r w:rsidR="00DF3733">
        <w:t>pecific questions for the panel</w:t>
      </w:r>
      <w:r>
        <w:t>?</w:t>
      </w:r>
    </w:p>
    <w:p w14:paraId="3453A5F8" w14:textId="550CEBF1" w:rsidR="00EC78F2" w:rsidRPr="00E8719D" w:rsidRDefault="00E66B83">
      <w:pPr>
        <w:rPr>
          <w:b/>
        </w:rPr>
      </w:pPr>
      <w:r>
        <w:rPr>
          <w:b/>
        </w:rPr>
        <w:t>Session outline</w:t>
      </w:r>
      <w:r w:rsidR="00FC65E6">
        <w:rPr>
          <w:b/>
        </w:rPr>
        <w:t xml:space="preserve"> (</w:t>
      </w:r>
      <w:r w:rsidR="00FC65E6" w:rsidRPr="004A4B2A">
        <w:t>45’</w:t>
      </w:r>
      <w:r w:rsidR="00CC4840" w:rsidRPr="004A4B2A">
        <w:t>;</w:t>
      </w:r>
      <w:r w:rsidR="00CC4840">
        <w:rPr>
          <w:b/>
        </w:rPr>
        <w:t xml:space="preserve"> </w:t>
      </w:r>
      <w:r w:rsidR="00CC4840" w:rsidRPr="00CC4840">
        <w:t>an</w:t>
      </w:r>
      <w:r w:rsidR="00CC4840">
        <w:rPr>
          <w:b/>
        </w:rPr>
        <w:t xml:space="preserve"> </w:t>
      </w:r>
      <w:r w:rsidR="00CC4840" w:rsidRPr="00CC4840">
        <w:t>in</w:t>
      </w:r>
      <w:r w:rsidR="00CC4840">
        <w:t>-</w:t>
      </w:r>
      <w:r w:rsidR="00CC4840" w:rsidRPr="00CC4840">
        <w:t xml:space="preserve">person </w:t>
      </w:r>
      <w:r w:rsidR="00CC4840">
        <w:t xml:space="preserve">format </w:t>
      </w:r>
      <w:r w:rsidR="00CC4840" w:rsidRPr="00CC4840">
        <w:t xml:space="preserve">is </w:t>
      </w:r>
      <w:r w:rsidR="00CC4840">
        <w:t>preferred</w:t>
      </w:r>
      <w:r w:rsidR="00CC4840" w:rsidRPr="00CC4840">
        <w:t>, but participants may be able to join online</w:t>
      </w:r>
      <w:r w:rsidR="00FC65E6">
        <w:rPr>
          <w:b/>
        </w:rPr>
        <w:t>)</w:t>
      </w:r>
      <w:r w:rsidR="00EC78F2" w:rsidRPr="00E8719D">
        <w:rPr>
          <w:b/>
        </w:rPr>
        <w:t>:</w:t>
      </w:r>
    </w:p>
    <w:p w14:paraId="137BBC3A" w14:textId="2F5F6C99" w:rsidR="00C925D6" w:rsidRDefault="00C925D6" w:rsidP="00FC65E6">
      <w:pPr>
        <w:pStyle w:val="ListParagraph"/>
        <w:numPr>
          <w:ilvl w:val="0"/>
          <w:numId w:val="6"/>
        </w:numPr>
      </w:pPr>
      <w:r>
        <w:t>Brief introductions of session participants (1 min)</w:t>
      </w:r>
    </w:p>
    <w:p w14:paraId="0290D3E0" w14:textId="57A0B54C" w:rsidR="00C925D6" w:rsidRDefault="00C925D6" w:rsidP="00FC65E6">
      <w:pPr>
        <w:pStyle w:val="ListParagraph"/>
        <w:numPr>
          <w:ilvl w:val="0"/>
          <w:numId w:val="6"/>
        </w:numPr>
      </w:pPr>
      <w:r>
        <w:t>Brief overview of session goals and format (</w:t>
      </w:r>
      <w:r w:rsidR="00FC65E6">
        <w:t>meeting Chair</w:t>
      </w:r>
      <w:r w:rsidR="00CC49DE">
        <w:t>; 1</w:t>
      </w:r>
      <w:r>
        <w:t xml:space="preserve"> min)</w:t>
      </w:r>
    </w:p>
    <w:p w14:paraId="1B71AE88" w14:textId="4B20EC76" w:rsidR="00CC4840" w:rsidRDefault="00C925D6" w:rsidP="00E566F0">
      <w:pPr>
        <w:pStyle w:val="ListParagraph"/>
        <w:numPr>
          <w:ilvl w:val="0"/>
          <w:numId w:val="6"/>
        </w:numPr>
      </w:pPr>
      <w:r>
        <w:t xml:space="preserve">Brief presentation by </w:t>
      </w:r>
      <w:r w:rsidR="00FC65E6">
        <w:t>researcher</w:t>
      </w:r>
      <w:r w:rsidR="00CC4840">
        <w:t xml:space="preserve"> </w:t>
      </w:r>
      <w:r w:rsidR="00CC4840">
        <w:t>(slides helpful)</w:t>
      </w:r>
      <w:r w:rsidR="00537413">
        <w:t>, covering in</w:t>
      </w:r>
      <w:r w:rsidR="00FC65E6">
        <w:t xml:space="preserve"> more detail the same </w:t>
      </w:r>
      <w:r w:rsidR="00CC4840">
        <w:t>bullets</w:t>
      </w:r>
      <w:r w:rsidR="00FC65E6">
        <w:t xml:space="preserve"> </w:t>
      </w:r>
      <w:r w:rsidR="00CC4840">
        <w:t xml:space="preserve">(above) </w:t>
      </w:r>
      <w:r w:rsidR="00FC65E6">
        <w:t xml:space="preserve">covered </w:t>
      </w:r>
      <w:r w:rsidR="00537413">
        <w:t>in the requested 1-pager</w:t>
      </w:r>
      <w:r>
        <w:t xml:space="preserve"> (5 min)</w:t>
      </w:r>
    </w:p>
    <w:p w14:paraId="7AD8EB3F" w14:textId="1B86DC14" w:rsidR="00537413" w:rsidRDefault="00CC4840" w:rsidP="00E566F0">
      <w:pPr>
        <w:pStyle w:val="ListParagraph"/>
        <w:numPr>
          <w:ilvl w:val="0"/>
          <w:numId w:val="6"/>
        </w:numPr>
      </w:pPr>
      <w:r>
        <w:t>S</w:t>
      </w:r>
      <w:r w:rsidR="00537413">
        <w:t xml:space="preserve">pecific questions for the </w:t>
      </w:r>
      <w:r>
        <w:t xml:space="preserve">discussion will be listed on the final slide, and presented by researcher </w:t>
      </w:r>
      <w:r w:rsidR="00537413">
        <w:t>(2 min)</w:t>
      </w:r>
    </w:p>
    <w:p w14:paraId="6EC5C226" w14:textId="3BD17B64" w:rsidR="00537413" w:rsidRDefault="00537413" w:rsidP="00FC65E6">
      <w:pPr>
        <w:pStyle w:val="ListParagraph"/>
        <w:numPr>
          <w:ilvl w:val="0"/>
          <w:numId w:val="6"/>
        </w:numPr>
      </w:pPr>
      <w:r>
        <w:t xml:space="preserve">Remainder:  Round table </w:t>
      </w:r>
      <w:r w:rsidR="00CC49DE">
        <w:t xml:space="preserve">feedback from </w:t>
      </w:r>
      <w:r w:rsidR="00CC4840">
        <w:t>panelist,</w:t>
      </w:r>
      <w:r w:rsidR="00CC49DE">
        <w:t xml:space="preserve"> and Q&amp;A</w:t>
      </w:r>
    </w:p>
    <w:p w14:paraId="1037555B" w14:textId="5E3EF3BD" w:rsidR="003524D9" w:rsidRDefault="00537413" w:rsidP="00537413">
      <w:pPr>
        <w:pStyle w:val="ListParagraph"/>
        <w:numPr>
          <w:ilvl w:val="0"/>
          <w:numId w:val="6"/>
        </w:numPr>
      </w:pPr>
      <w:r>
        <w:t>O’Brien staff will summarize the session and circulate notes to participants</w:t>
      </w:r>
    </w:p>
    <w:p w14:paraId="3019833C" w14:textId="77777777" w:rsidR="003524D9" w:rsidRDefault="003524D9">
      <w:r>
        <w:br w:type="page"/>
      </w:r>
    </w:p>
    <w:p w14:paraId="26B5AB36" w14:textId="5448BDAB" w:rsidR="004D3981" w:rsidRDefault="004D3981" w:rsidP="003524D9">
      <w:pPr>
        <w:jc w:val="center"/>
        <w:rPr>
          <w:b/>
          <w:sz w:val="44"/>
          <w:szCs w:val="44"/>
        </w:rPr>
      </w:pPr>
      <w:r w:rsidRPr="004D3981">
        <w:rPr>
          <w:b/>
          <w:noProof/>
          <w:sz w:val="44"/>
          <w:szCs w:val="44"/>
        </w:rPr>
        <w:lastRenderedPageBreak/>
        <w:drawing>
          <wp:anchor distT="0" distB="0" distL="114300" distR="114300" simplePos="0" relativeHeight="251660288" behindDoc="1" locked="0" layoutInCell="1" allowOverlap="1" wp14:anchorId="46B6C488" wp14:editId="5FB4AFAF">
            <wp:simplePos x="0" y="0"/>
            <wp:positionH relativeFrom="column">
              <wp:posOffset>3695700</wp:posOffset>
            </wp:positionH>
            <wp:positionV relativeFrom="paragraph">
              <wp:posOffset>0</wp:posOffset>
            </wp:positionV>
            <wp:extent cx="3001818" cy="555131"/>
            <wp:effectExtent l="0" t="0" r="8255" b="0"/>
            <wp:wrapNone/>
            <wp:docPr id="19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45E0342B-7115-7318-C3F9-F1B2282AE4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extLst>
                        <a:ext uri="{FF2B5EF4-FFF2-40B4-BE49-F238E27FC236}">
                          <a16:creationId xmlns:a16="http://schemas.microsoft.com/office/drawing/2014/main" id="{45E0342B-7115-7318-C3F9-F1B2282AE4F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818" cy="55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68156E" w14:textId="77777777" w:rsidR="004D3981" w:rsidRDefault="004D3981" w:rsidP="003524D9">
      <w:pPr>
        <w:jc w:val="center"/>
        <w:rPr>
          <w:b/>
          <w:sz w:val="44"/>
          <w:szCs w:val="44"/>
        </w:rPr>
      </w:pPr>
    </w:p>
    <w:p w14:paraId="100247AF" w14:textId="39617928" w:rsidR="003524D9" w:rsidRPr="002A19A4" w:rsidRDefault="003524D9" w:rsidP="003524D9">
      <w:pPr>
        <w:jc w:val="center"/>
        <w:rPr>
          <w:b/>
          <w:sz w:val="44"/>
          <w:szCs w:val="44"/>
        </w:rPr>
      </w:pPr>
      <w:r w:rsidRPr="002A19A4">
        <w:rPr>
          <w:b/>
          <w:sz w:val="44"/>
          <w:szCs w:val="44"/>
        </w:rPr>
        <w:t>Program Planning Panel (PROPeL)</w:t>
      </w:r>
      <w:r>
        <w:rPr>
          <w:b/>
          <w:sz w:val="44"/>
          <w:szCs w:val="44"/>
        </w:rPr>
        <w:t xml:space="preserve"> </w:t>
      </w:r>
      <w:r w:rsidR="00AD77F7">
        <w:rPr>
          <w:b/>
          <w:sz w:val="44"/>
          <w:szCs w:val="44"/>
        </w:rPr>
        <w:t>registration</w:t>
      </w:r>
      <w:r>
        <w:rPr>
          <w:b/>
          <w:sz w:val="44"/>
          <w:szCs w:val="44"/>
        </w:rPr>
        <w:t xml:space="preserve"> form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34"/>
        <w:gridCol w:w="2719"/>
        <w:gridCol w:w="4847"/>
      </w:tblGrid>
      <w:tr w:rsidR="003524D9" w:rsidRPr="003524D9" w14:paraId="110AEA57" w14:textId="77777777" w:rsidTr="00080D45">
        <w:tc>
          <w:tcPr>
            <w:tcW w:w="10800" w:type="dxa"/>
            <w:gridSpan w:val="3"/>
            <w:tcBorders>
              <w:bottom w:val="single" w:sz="4" w:space="0" w:color="auto"/>
            </w:tcBorders>
          </w:tcPr>
          <w:p w14:paraId="3B784C11" w14:textId="4F4FF17B" w:rsidR="003524D9" w:rsidRPr="003524D9" w:rsidRDefault="003524D9" w:rsidP="00080D45">
            <w:pPr>
              <w:spacing w:before="40" w:after="40"/>
              <w:rPr>
                <w:rFonts w:ascii="Arial" w:hAnsi="Arial" w:cs="Arial"/>
              </w:rPr>
            </w:pPr>
            <w:r w:rsidRPr="003524D9">
              <w:rPr>
                <w:rFonts w:ascii="Arial" w:hAnsi="Arial" w:cs="Arial"/>
                <w:b/>
              </w:rPr>
              <w:t xml:space="preserve">Researcher for whom PROPeL session is requested: </w:t>
            </w:r>
          </w:p>
        </w:tc>
      </w:tr>
      <w:tr w:rsidR="003524D9" w:rsidRPr="003524D9" w14:paraId="4E076090" w14:textId="77777777" w:rsidTr="00080D45">
        <w:tc>
          <w:tcPr>
            <w:tcW w:w="10800" w:type="dxa"/>
            <w:gridSpan w:val="3"/>
            <w:tcBorders>
              <w:bottom w:val="nil"/>
            </w:tcBorders>
          </w:tcPr>
          <w:p w14:paraId="6ACCCDFD" w14:textId="71B31558" w:rsidR="003524D9" w:rsidRPr="003524D9" w:rsidRDefault="003524D9" w:rsidP="00080D45">
            <w:pPr>
              <w:spacing w:before="40" w:after="40"/>
              <w:rPr>
                <w:rFonts w:ascii="Arial" w:hAnsi="Arial" w:cs="Arial"/>
                <w:b/>
              </w:rPr>
            </w:pPr>
            <w:r w:rsidRPr="003524D9">
              <w:rPr>
                <w:rFonts w:ascii="Arial" w:hAnsi="Arial" w:cs="Arial"/>
                <w:b/>
              </w:rPr>
              <w:t xml:space="preserve">Changes in </w:t>
            </w:r>
            <w:r>
              <w:rPr>
                <w:rFonts w:ascii="Arial" w:hAnsi="Arial" w:cs="Arial"/>
                <w:b/>
              </w:rPr>
              <w:t xml:space="preserve">researcher </w:t>
            </w:r>
            <w:r w:rsidRPr="003524D9">
              <w:rPr>
                <w:rFonts w:ascii="Arial" w:hAnsi="Arial" w:cs="Arial"/>
                <w:b/>
              </w:rPr>
              <w:t>contact information since O’Brien membership</w:t>
            </w:r>
            <w:r w:rsidR="0067438B">
              <w:rPr>
                <w:rFonts w:ascii="Arial" w:hAnsi="Arial" w:cs="Arial"/>
                <w:b/>
              </w:rPr>
              <w:t>, if applicable</w:t>
            </w:r>
            <w:r w:rsidRPr="003524D9">
              <w:rPr>
                <w:rFonts w:ascii="Arial" w:hAnsi="Arial" w:cs="Arial"/>
                <w:b/>
              </w:rPr>
              <w:t>:</w:t>
            </w:r>
          </w:p>
        </w:tc>
      </w:tr>
      <w:tr w:rsidR="003524D9" w:rsidRPr="003524D9" w14:paraId="41ED5AC2" w14:textId="77777777" w:rsidTr="00080D45">
        <w:tc>
          <w:tcPr>
            <w:tcW w:w="3234" w:type="dxa"/>
            <w:tcBorders>
              <w:top w:val="nil"/>
            </w:tcBorders>
          </w:tcPr>
          <w:p w14:paraId="0C1065AF" w14:textId="77777777" w:rsidR="003524D9" w:rsidRPr="003524D9" w:rsidRDefault="003524D9" w:rsidP="00080D45">
            <w:pPr>
              <w:spacing w:before="40" w:after="40"/>
              <w:rPr>
                <w:rFonts w:ascii="Arial" w:hAnsi="Arial" w:cs="Arial"/>
                <w:b/>
              </w:rPr>
            </w:pPr>
            <w:r w:rsidRPr="003524D9">
              <w:rPr>
                <w:rFonts w:ascii="Arial" w:hAnsi="Arial" w:cs="Arial"/>
                <w:b/>
              </w:rPr>
              <w:t>Organization (e.g., UC, AHS, etc.)</w:t>
            </w:r>
          </w:p>
          <w:p w14:paraId="6C19973B" w14:textId="77777777" w:rsidR="003524D9" w:rsidRPr="003524D9" w:rsidRDefault="003524D9" w:rsidP="00080D45">
            <w:pPr>
              <w:spacing w:before="40" w:after="40"/>
              <w:rPr>
                <w:rFonts w:ascii="Arial" w:hAnsi="Arial" w:cs="Arial"/>
                <w:b/>
              </w:rPr>
            </w:pPr>
            <w:r w:rsidRPr="003524D9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24D9">
              <w:rPr>
                <w:rFonts w:ascii="Arial" w:hAnsi="Arial" w:cs="Arial"/>
              </w:rPr>
              <w:instrText xml:space="preserve"> FORMTEXT </w:instrText>
            </w:r>
            <w:r w:rsidRPr="003524D9">
              <w:rPr>
                <w:rFonts w:ascii="Arial" w:hAnsi="Arial" w:cs="Arial"/>
              </w:rPr>
            </w:r>
            <w:r w:rsidRPr="003524D9">
              <w:rPr>
                <w:rFonts w:ascii="Arial" w:hAnsi="Arial" w:cs="Arial"/>
              </w:rPr>
              <w:fldChar w:fldCharType="separate"/>
            </w:r>
            <w:r w:rsidRPr="003524D9">
              <w:rPr>
                <w:rFonts w:ascii="Arial" w:hAnsi="Arial" w:cs="Arial"/>
                <w:noProof/>
              </w:rPr>
              <w:t> </w:t>
            </w:r>
            <w:r w:rsidRPr="003524D9">
              <w:rPr>
                <w:rFonts w:ascii="Arial" w:hAnsi="Arial" w:cs="Arial"/>
                <w:noProof/>
              </w:rPr>
              <w:t> </w:t>
            </w:r>
            <w:r w:rsidRPr="003524D9">
              <w:rPr>
                <w:rFonts w:ascii="Arial" w:hAnsi="Arial" w:cs="Arial"/>
                <w:noProof/>
              </w:rPr>
              <w:t> </w:t>
            </w:r>
            <w:r w:rsidRPr="003524D9">
              <w:rPr>
                <w:rFonts w:ascii="Arial" w:hAnsi="Arial" w:cs="Arial"/>
                <w:noProof/>
              </w:rPr>
              <w:t> </w:t>
            </w:r>
            <w:r w:rsidRPr="003524D9">
              <w:rPr>
                <w:rFonts w:ascii="Arial" w:hAnsi="Arial" w:cs="Arial"/>
                <w:noProof/>
              </w:rPr>
              <w:t> </w:t>
            </w:r>
            <w:r w:rsidRPr="00352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19" w:type="dxa"/>
            <w:tcBorders>
              <w:top w:val="nil"/>
            </w:tcBorders>
          </w:tcPr>
          <w:p w14:paraId="2CCB962A" w14:textId="77777777" w:rsidR="003524D9" w:rsidRPr="003524D9" w:rsidRDefault="003524D9" w:rsidP="00080D45">
            <w:pPr>
              <w:spacing w:before="40" w:after="40"/>
              <w:rPr>
                <w:rFonts w:ascii="Arial" w:hAnsi="Arial" w:cs="Arial"/>
                <w:b/>
              </w:rPr>
            </w:pPr>
            <w:r w:rsidRPr="003524D9">
              <w:rPr>
                <w:rFonts w:ascii="Arial" w:hAnsi="Arial" w:cs="Arial"/>
                <w:b/>
              </w:rPr>
              <w:t>Faculty / Department / Unit</w:t>
            </w:r>
          </w:p>
          <w:p w14:paraId="194C9A1C" w14:textId="77777777" w:rsidR="003524D9" w:rsidRPr="003524D9" w:rsidRDefault="003524D9" w:rsidP="00080D45">
            <w:pPr>
              <w:spacing w:before="40" w:after="40"/>
              <w:rPr>
                <w:rFonts w:ascii="Arial" w:hAnsi="Arial" w:cs="Arial"/>
                <w:b/>
              </w:rPr>
            </w:pPr>
            <w:r w:rsidRPr="003524D9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24D9">
              <w:rPr>
                <w:rFonts w:ascii="Arial" w:hAnsi="Arial" w:cs="Arial"/>
              </w:rPr>
              <w:instrText xml:space="preserve"> FORMTEXT </w:instrText>
            </w:r>
            <w:r w:rsidRPr="003524D9">
              <w:rPr>
                <w:rFonts w:ascii="Arial" w:hAnsi="Arial" w:cs="Arial"/>
              </w:rPr>
            </w:r>
            <w:r w:rsidRPr="003524D9">
              <w:rPr>
                <w:rFonts w:ascii="Arial" w:hAnsi="Arial" w:cs="Arial"/>
              </w:rPr>
              <w:fldChar w:fldCharType="separate"/>
            </w:r>
            <w:r w:rsidRPr="003524D9">
              <w:rPr>
                <w:rFonts w:ascii="Arial" w:hAnsi="Arial" w:cs="Arial"/>
                <w:noProof/>
              </w:rPr>
              <w:t> </w:t>
            </w:r>
            <w:r w:rsidRPr="003524D9">
              <w:rPr>
                <w:rFonts w:ascii="Arial" w:hAnsi="Arial" w:cs="Arial"/>
                <w:noProof/>
              </w:rPr>
              <w:t> </w:t>
            </w:r>
            <w:r w:rsidRPr="003524D9">
              <w:rPr>
                <w:rFonts w:ascii="Arial" w:hAnsi="Arial" w:cs="Arial"/>
                <w:noProof/>
              </w:rPr>
              <w:t> </w:t>
            </w:r>
            <w:r w:rsidRPr="003524D9">
              <w:rPr>
                <w:rFonts w:ascii="Arial" w:hAnsi="Arial" w:cs="Arial"/>
                <w:noProof/>
              </w:rPr>
              <w:t> </w:t>
            </w:r>
            <w:r w:rsidRPr="003524D9">
              <w:rPr>
                <w:rFonts w:ascii="Arial" w:hAnsi="Arial" w:cs="Arial"/>
                <w:noProof/>
              </w:rPr>
              <w:t> </w:t>
            </w:r>
            <w:r w:rsidRPr="00352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47" w:type="dxa"/>
            <w:tcBorders>
              <w:top w:val="nil"/>
            </w:tcBorders>
            <w:vAlign w:val="center"/>
          </w:tcPr>
          <w:p w14:paraId="2AC0D746" w14:textId="77777777" w:rsidR="003524D9" w:rsidRPr="003524D9" w:rsidRDefault="003524D9" w:rsidP="00080D45">
            <w:pPr>
              <w:spacing w:before="40" w:after="40"/>
              <w:rPr>
                <w:rFonts w:ascii="Arial" w:hAnsi="Arial" w:cs="Arial"/>
                <w:b/>
              </w:rPr>
            </w:pPr>
            <w:r w:rsidRPr="003524D9">
              <w:rPr>
                <w:rFonts w:ascii="Arial" w:hAnsi="Arial" w:cs="Arial"/>
                <w:b/>
              </w:rPr>
              <w:t>Academic Rank (if applicable)</w:t>
            </w:r>
          </w:p>
          <w:p w14:paraId="430F6DA0" w14:textId="77777777" w:rsidR="003524D9" w:rsidRPr="003524D9" w:rsidRDefault="003524D9" w:rsidP="00080D45">
            <w:pPr>
              <w:spacing w:before="40" w:after="40"/>
              <w:rPr>
                <w:rFonts w:ascii="Arial" w:hAnsi="Arial" w:cs="Arial"/>
                <w:b/>
              </w:rPr>
            </w:pPr>
            <w:r w:rsidRPr="003524D9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24D9">
              <w:rPr>
                <w:rFonts w:ascii="Arial" w:hAnsi="Arial" w:cs="Arial"/>
              </w:rPr>
              <w:instrText xml:space="preserve"> FORMTEXT </w:instrText>
            </w:r>
            <w:r w:rsidRPr="003524D9">
              <w:rPr>
                <w:rFonts w:ascii="Arial" w:hAnsi="Arial" w:cs="Arial"/>
              </w:rPr>
            </w:r>
            <w:r w:rsidRPr="003524D9">
              <w:rPr>
                <w:rFonts w:ascii="Arial" w:hAnsi="Arial" w:cs="Arial"/>
              </w:rPr>
              <w:fldChar w:fldCharType="separate"/>
            </w:r>
            <w:r w:rsidRPr="003524D9">
              <w:rPr>
                <w:rFonts w:ascii="Arial" w:hAnsi="Arial" w:cs="Arial"/>
                <w:noProof/>
              </w:rPr>
              <w:t> </w:t>
            </w:r>
            <w:r w:rsidRPr="003524D9">
              <w:rPr>
                <w:rFonts w:ascii="Arial" w:hAnsi="Arial" w:cs="Arial"/>
                <w:noProof/>
              </w:rPr>
              <w:t> </w:t>
            </w:r>
            <w:r w:rsidRPr="003524D9">
              <w:rPr>
                <w:rFonts w:ascii="Arial" w:hAnsi="Arial" w:cs="Arial"/>
                <w:noProof/>
              </w:rPr>
              <w:t> </w:t>
            </w:r>
            <w:r w:rsidRPr="003524D9">
              <w:rPr>
                <w:rFonts w:ascii="Arial" w:hAnsi="Arial" w:cs="Arial"/>
                <w:noProof/>
              </w:rPr>
              <w:t> </w:t>
            </w:r>
            <w:r w:rsidRPr="003524D9">
              <w:rPr>
                <w:rFonts w:ascii="Arial" w:hAnsi="Arial" w:cs="Arial"/>
                <w:noProof/>
              </w:rPr>
              <w:t> </w:t>
            </w:r>
            <w:r w:rsidRPr="003524D9">
              <w:rPr>
                <w:rFonts w:ascii="Arial" w:hAnsi="Arial" w:cs="Arial"/>
              </w:rPr>
              <w:fldChar w:fldCharType="end"/>
            </w:r>
          </w:p>
        </w:tc>
      </w:tr>
      <w:tr w:rsidR="00BE474E" w:rsidRPr="003524D9" w14:paraId="3065C8EB" w14:textId="77777777" w:rsidTr="0076363B">
        <w:tc>
          <w:tcPr>
            <w:tcW w:w="10800" w:type="dxa"/>
            <w:gridSpan w:val="3"/>
          </w:tcPr>
          <w:p w14:paraId="74F85528" w14:textId="51EC092D" w:rsidR="00BE474E" w:rsidRDefault="00BE474E" w:rsidP="00804E0F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Brief summary of motivation for PROPeL</w:t>
            </w:r>
            <w:r w:rsidRPr="00313CB7">
              <w:rPr>
                <w:rFonts w:ascii="Arial" w:hAnsi="Arial" w:cs="Arial"/>
                <w:b/>
              </w:rPr>
              <w:t xml:space="preserve"> session</w:t>
            </w:r>
            <w:r>
              <w:rPr>
                <w:rFonts w:ascii="Arial" w:hAnsi="Arial" w:cs="Arial"/>
              </w:rPr>
              <w:t xml:space="preserve"> (</w:t>
            </w:r>
            <w:r w:rsidR="00804E0F">
              <w:rPr>
                <w:rFonts w:ascii="Arial" w:hAnsi="Arial" w:cs="Arial"/>
                <w:i/>
              </w:rPr>
              <w:t xml:space="preserve">e.g., </w:t>
            </w:r>
            <w:r w:rsidR="00804E0F">
              <w:rPr>
                <w:rFonts w:ascii="Arial" w:hAnsi="Arial" w:cs="Arial"/>
              </w:rPr>
              <w:t xml:space="preserve">approaching tenure or other major career change; </w:t>
            </w:r>
            <w:r w:rsidR="00804E0F" w:rsidRPr="00BE474E">
              <w:rPr>
                <w:rFonts w:ascii="Arial" w:hAnsi="Arial" w:cs="Arial"/>
              </w:rPr>
              <w:t>early career researcher developing independent program</w:t>
            </w:r>
            <w:r w:rsidR="00804E0F">
              <w:rPr>
                <w:rFonts w:ascii="Arial" w:hAnsi="Arial" w:cs="Arial"/>
              </w:rPr>
              <w:t xml:space="preserve">; current program not flourishing, </w:t>
            </w:r>
            <w:r w:rsidR="00804E0F" w:rsidRPr="00804E0F">
              <w:rPr>
                <w:rFonts w:ascii="Arial" w:hAnsi="Arial" w:cs="Arial"/>
                <w:i/>
              </w:rPr>
              <w:t>etc</w:t>
            </w:r>
            <w:r w:rsidR="00804E0F">
              <w:rPr>
                <w:rFonts w:ascii="Arial" w:hAnsi="Arial" w:cs="Arial"/>
              </w:rPr>
              <w:t>.):</w:t>
            </w:r>
          </w:p>
          <w:p w14:paraId="59349B6D" w14:textId="77777777" w:rsidR="00804E0F" w:rsidRDefault="00804E0F" w:rsidP="00804E0F">
            <w:pPr>
              <w:spacing w:before="40" w:after="40"/>
              <w:rPr>
                <w:rFonts w:ascii="Arial" w:hAnsi="Arial" w:cs="Arial"/>
              </w:rPr>
            </w:pPr>
          </w:p>
          <w:p w14:paraId="4FECDAAB" w14:textId="3401216F" w:rsidR="00804E0F" w:rsidRDefault="00804E0F" w:rsidP="00804E0F">
            <w:pPr>
              <w:spacing w:before="40" w:after="40"/>
              <w:rPr>
                <w:rFonts w:ascii="Arial" w:hAnsi="Arial" w:cs="Arial"/>
              </w:rPr>
            </w:pPr>
          </w:p>
          <w:p w14:paraId="2A6C81C8" w14:textId="77777777" w:rsidR="004A4B2A" w:rsidRDefault="004A4B2A" w:rsidP="00804E0F">
            <w:pPr>
              <w:spacing w:before="40" w:after="40"/>
              <w:rPr>
                <w:rFonts w:ascii="Arial" w:hAnsi="Arial" w:cs="Arial"/>
              </w:rPr>
            </w:pPr>
          </w:p>
          <w:p w14:paraId="29DA2262" w14:textId="523B81BC" w:rsidR="00804E0F" w:rsidRDefault="00804E0F" w:rsidP="00804E0F">
            <w:pPr>
              <w:spacing w:before="40" w:after="40"/>
              <w:rPr>
                <w:rFonts w:ascii="Arial" w:hAnsi="Arial" w:cs="Arial"/>
                <w:b/>
              </w:rPr>
            </w:pPr>
          </w:p>
        </w:tc>
      </w:tr>
      <w:tr w:rsidR="003524D9" w:rsidRPr="003524D9" w14:paraId="1BE1CBDE" w14:textId="77777777" w:rsidTr="00080D45">
        <w:tc>
          <w:tcPr>
            <w:tcW w:w="5953" w:type="dxa"/>
            <w:gridSpan w:val="2"/>
            <w:tcBorders>
              <w:right w:val="single" w:sz="4" w:space="0" w:color="auto"/>
            </w:tcBorders>
          </w:tcPr>
          <w:p w14:paraId="1EE5CADD" w14:textId="489A4E2C" w:rsidR="003524D9" w:rsidRPr="003524D9" w:rsidRDefault="00BA4878" w:rsidP="00080D45">
            <w:pPr>
              <w:spacing w:before="40"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4422F0">
              <w:rPr>
                <w:rFonts w:ascii="Arial" w:hAnsi="Arial" w:cs="Arial"/>
                <w:b/>
              </w:rPr>
              <w:t xml:space="preserve">ttendees </w:t>
            </w:r>
            <w:r>
              <w:rPr>
                <w:rFonts w:ascii="Arial" w:hAnsi="Arial" w:cs="Arial"/>
                <w:b/>
              </w:rPr>
              <w:t xml:space="preserve">proposed to accompany </w:t>
            </w:r>
            <w:r w:rsidR="004422F0">
              <w:rPr>
                <w:rFonts w:ascii="Arial" w:hAnsi="Arial" w:cs="Arial"/>
                <w:b/>
              </w:rPr>
              <w:t xml:space="preserve">researcher: </w:t>
            </w:r>
            <w:r w:rsidR="004422F0" w:rsidRPr="004422F0">
              <w:rPr>
                <w:rFonts w:ascii="Arial" w:hAnsi="Arial" w:cs="Arial"/>
              </w:rPr>
              <w:t>(</w:t>
            </w:r>
            <w:r w:rsidR="004422F0" w:rsidRPr="004422F0">
              <w:rPr>
                <w:rFonts w:ascii="Arial" w:hAnsi="Arial" w:cs="Arial"/>
                <w:i/>
              </w:rPr>
              <w:t>e.g.</w:t>
            </w:r>
            <w:r w:rsidR="004422F0" w:rsidRPr="004422F0">
              <w:rPr>
                <w:rFonts w:ascii="Arial" w:hAnsi="Arial" w:cs="Arial"/>
              </w:rPr>
              <w:t xml:space="preserve"> Department Head, research mentor, peer mentor, </w:t>
            </w:r>
            <w:r w:rsidR="004422F0" w:rsidRPr="004422F0">
              <w:rPr>
                <w:rFonts w:ascii="Arial" w:hAnsi="Arial" w:cs="Arial"/>
                <w:i/>
              </w:rPr>
              <w:t>etc</w:t>
            </w:r>
            <w:r w:rsidR="004422F0" w:rsidRPr="004422F0">
              <w:rPr>
                <w:rFonts w:ascii="Arial" w:hAnsi="Arial" w:cs="Arial"/>
              </w:rPr>
              <w:t>.)</w:t>
            </w:r>
          </w:p>
          <w:p w14:paraId="70A43B1A" w14:textId="77777777" w:rsidR="003524D9" w:rsidRPr="003524D9" w:rsidRDefault="003524D9" w:rsidP="00080D45">
            <w:pPr>
              <w:spacing w:before="40" w:after="40"/>
              <w:rPr>
                <w:rFonts w:ascii="Arial" w:hAnsi="Arial" w:cs="Arial"/>
              </w:rPr>
            </w:pPr>
            <w:r w:rsidRPr="003524D9">
              <w:rPr>
                <w:rFonts w:ascii="Arial" w:hAnsi="Arial" w:cs="Arial"/>
              </w:rPr>
              <w:t>1.</w:t>
            </w:r>
            <w:r w:rsidRPr="003524D9">
              <w:rPr>
                <w:rFonts w:ascii="Arial" w:hAnsi="Arial" w:cs="Arial"/>
                <w:b/>
              </w:rPr>
              <w:t xml:space="preserve"> </w:t>
            </w:r>
            <w:r w:rsidRPr="003524D9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24D9">
              <w:rPr>
                <w:rFonts w:ascii="Arial" w:hAnsi="Arial" w:cs="Arial"/>
              </w:rPr>
              <w:instrText xml:space="preserve"> FORMTEXT </w:instrText>
            </w:r>
            <w:r w:rsidRPr="003524D9">
              <w:rPr>
                <w:rFonts w:ascii="Arial" w:hAnsi="Arial" w:cs="Arial"/>
              </w:rPr>
            </w:r>
            <w:r w:rsidRPr="003524D9">
              <w:rPr>
                <w:rFonts w:ascii="Arial" w:hAnsi="Arial" w:cs="Arial"/>
              </w:rPr>
              <w:fldChar w:fldCharType="separate"/>
            </w:r>
            <w:r w:rsidRPr="003524D9">
              <w:rPr>
                <w:rFonts w:ascii="Arial" w:hAnsi="Arial" w:cs="Arial"/>
                <w:noProof/>
              </w:rPr>
              <w:t> </w:t>
            </w:r>
            <w:r w:rsidRPr="003524D9">
              <w:rPr>
                <w:rFonts w:ascii="Arial" w:hAnsi="Arial" w:cs="Arial"/>
                <w:noProof/>
              </w:rPr>
              <w:t> </w:t>
            </w:r>
            <w:r w:rsidRPr="003524D9">
              <w:rPr>
                <w:rFonts w:ascii="Arial" w:hAnsi="Arial" w:cs="Arial"/>
                <w:noProof/>
              </w:rPr>
              <w:t> </w:t>
            </w:r>
            <w:r w:rsidRPr="003524D9">
              <w:rPr>
                <w:rFonts w:ascii="Arial" w:hAnsi="Arial" w:cs="Arial"/>
                <w:noProof/>
              </w:rPr>
              <w:t> </w:t>
            </w:r>
            <w:r w:rsidRPr="003524D9">
              <w:rPr>
                <w:rFonts w:ascii="Arial" w:hAnsi="Arial" w:cs="Arial"/>
                <w:noProof/>
              </w:rPr>
              <w:t> </w:t>
            </w:r>
            <w:r w:rsidRPr="003524D9">
              <w:rPr>
                <w:rFonts w:ascii="Arial" w:hAnsi="Arial" w:cs="Arial"/>
              </w:rPr>
              <w:fldChar w:fldCharType="end"/>
            </w:r>
          </w:p>
          <w:p w14:paraId="677C44D6" w14:textId="77777777" w:rsidR="003524D9" w:rsidRPr="003524D9" w:rsidRDefault="003524D9" w:rsidP="00080D45">
            <w:pPr>
              <w:spacing w:before="40" w:after="40"/>
              <w:rPr>
                <w:rFonts w:ascii="Arial" w:hAnsi="Arial" w:cs="Arial"/>
              </w:rPr>
            </w:pPr>
            <w:r w:rsidRPr="003524D9">
              <w:rPr>
                <w:rFonts w:ascii="Arial" w:hAnsi="Arial" w:cs="Arial"/>
              </w:rPr>
              <w:t xml:space="preserve">2. </w:t>
            </w:r>
            <w:r w:rsidRPr="003524D9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24D9">
              <w:rPr>
                <w:rFonts w:ascii="Arial" w:hAnsi="Arial" w:cs="Arial"/>
              </w:rPr>
              <w:instrText xml:space="preserve"> FORMTEXT </w:instrText>
            </w:r>
            <w:r w:rsidRPr="003524D9">
              <w:rPr>
                <w:rFonts w:ascii="Arial" w:hAnsi="Arial" w:cs="Arial"/>
              </w:rPr>
            </w:r>
            <w:r w:rsidRPr="003524D9">
              <w:rPr>
                <w:rFonts w:ascii="Arial" w:hAnsi="Arial" w:cs="Arial"/>
              </w:rPr>
              <w:fldChar w:fldCharType="separate"/>
            </w:r>
            <w:r w:rsidRPr="003524D9">
              <w:rPr>
                <w:rFonts w:ascii="Arial" w:hAnsi="Arial" w:cs="Arial"/>
                <w:noProof/>
              </w:rPr>
              <w:t> </w:t>
            </w:r>
            <w:r w:rsidRPr="003524D9">
              <w:rPr>
                <w:rFonts w:ascii="Arial" w:hAnsi="Arial" w:cs="Arial"/>
                <w:noProof/>
              </w:rPr>
              <w:t> </w:t>
            </w:r>
            <w:r w:rsidRPr="003524D9">
              <w:rPr>
                <w:rFonts w:ascii="Arial" w:hAnsi="Arial" w:cs="Arial"/>
                <w:noProof/>
              </w:rPr>
              <w:t> </w:t>
            </w:r>
            <w:r w:rsidRPr="003524D9">
              <w:rPr>
                <w:rFonts w:ascii="Arial" w:hAnsi="Arial" w:cs="Arial"/>
                <w:noProof/>
              </w:rPr>
              <w:t> </w:t>
            </w:r>
            <w:r w:rsidRPr="003524D9">
              <w:rPr>
                <w:rFonts w:ascii="Arial" w:hAnsi="Arial" w:cs="Arial"/>
                <w:noProof/>
              </w:rPr>
              <w:t> </w:t>
            </w:r>
            <w:r w:rsidRPr="003524D9">
              <w:rPr>
                <w:rFonts w:ascii="Arial" w:hAnsi="Arial" w:cs="Arial"/>
              </w:rPr>
              <w:fldChar w:fldCharType="end"/>
            </w:r>
          </w:p>
          <w:p w14:paraId="2569B144" w14:textId="77777777" w:rsidR="003524D9" w:rsidRPr="003524D9" w:rsidRDefault="003524D9" w:rsidP="00080D45">
            <w:pPr>
              <w:spacing w:before="40" w:after="40"/>
              <w:rPr>
                <w:rFonts w:ascii="Arial" w:hAnsi="Arial" w:cs="Arial"/>
                <w:b/>
              </w:rPr>
            </w:pPr>
            <w:r w:rsidRPr="003524D9">
              <w:rPr>
                <w:rFonts w:ascii="Arial" w:hAnsi="Arial" w:cs="Arial"/>
              </w:rPr>
              <w:t xml:space="preserve">3. </w:t>
            </w:r>
            <w:r w:rsidRPr="003524D9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24D9">
              <w:rPr>
                <w:rFonts w:ascii="Arial" w:hAnsi="Arial" w:cs="Arial"/>
              </w:rPr>
              <w:instrText xml:space="preserve"> FORMTEXT </w:instrText>
            </w:r>
            <w:r w:rsidRPr="003524D9">
              <w:rPr>
                <w:rFonts w:ascii="Arial" w:hAnsi="Arial" w:cs="Arial"/>
              </w:rPr>
            </w:r>
            <w:r w:rsidRPr="003524D9">
              <w:rPr>
                <w:rFonts w:ascii="Arial" w:hAnsi="Arial" w:cs="Arial"/>
              </w:rPr>
              <w:fldChar w:fldCharType="separate"/>
            </w:r>
            <w:r w:rsidRPr="003524D9">
              <w:rPr>
                <w:rFonts w:ascii="Arial" w:hAnsi="Arial" w:cs="Arial"/>
                <w:noProof/>
              </w:rPr>
              <w:t> </w:t>
            </w:r>
            <w:r w:rsidRPr="003524D9">
              <w:rPr>
                <w:rFonts w:ascii="Arial" w:hAnsi="Arial" w:cs="Arial"/>
                <w:noProof/>
              </w:rPr>
              <w:t> </w:t>
            </w:r>
            <w:r w:rsidRPr="003524D9">
              <w:rPr>
                <w:rFonts w:ascii="Arial" w:hAnsi="Arial" w:cs="Arial"/>
                <w:noProof/>
              </w:rPr>
              <w:t> </w:t>
            </w:r>
            <w:r w:rsidRPr="003524D9">
              <w:rPr>
                <w:rFonts w:ascii="Arial" w:hAnsi="Arial" w:cs="Arial"/>
                <w:noProof/>
              </w:rPr>
              <w:t> </w:t>
            </w:r>
            <w:r w:rsidRPr="003524D9">
              <w:rPr>
                <w:rFonts w:ascii="Arial" w:hAnsi="Arial" w:cs="Arial"/>
                <w:noProof/>
              </w:rPr>
              <w:t> </w:t>
            </w:r>
            <w:r w:rsidRPr="003524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47" w:type="dxa"/>
            <w:tcBorders>
              <w:left w:val="single" w:sz="4" w:space="0" w:color="auto"/>
            </w:tcBorders>
          </w:tcPr>
          <w:p w14:paraId="62C24A47" w14:textId="62B5D502" w:rsidR="003524D9" w:rsidRPr="00313CB7" w:rsidRDefault="004422F0" w:rsidP="00080D4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Proposed Panel members </w:t>
            </w:r>
            <w:r w:rsidRPr="004422F0">
              <w:rPr>
                <w:rFonts w:ascii="Arial" w:hAnsi="Arial" w:cs="Arial"/>
              </w:rPr>
              <w:t>(names</w:t>
            </w:r>
            <w:r w:rsidR="00BA4878">
              <w:rPr>
                <w:rFonts w:ascii="Arial" w:hAnsi="Arial" w:cs="Arial"/>
              </w:rPr>
              <w:t>*</w:t>
            </w:r>
            <w:r w:rsidRPr="004422F0">
              <w:rPr>
                <w:rFonts w:ascii="Arial" w:hAnsi="Arial" w:cs="Arial"/>
              </w:rPr>
              <w:t xml:space="preserve"> or </w:t>
            </w:r>
            <w:r w:rsidR="00313CB7">
              <w:rPr>
                <w:rFonts w:ascii="Arial" w:hAnsi="Arial" w:cs="Arial"/>
              </w:rPr>
              <w:t>desired</w:t>
            </w:r>
            <w:r w:rsidRPr="004422F0">
              <w:rPr>
                <w:rFonts w:ascii="Arial" w:hAnsi="Arial" w:cs="Arial"/>
              </w:rPr>
              <w:t xml:space="preserve"> e</w:t>
            </w:r>
            <w:r w:rsidR="00313CB7">
              <w:rPr>
                <w:rFonts w:ascii="Arial" w:hAnsi="Arial" w:cs="Arial"/>
              </w:rPr>
              <w:t>xpertise)</w:t>
            </w:r>
          </w:p>
          <w:p w14:paraId="52A8780F" w14:textId="77777777" w:rsidR="003524D9" w:rsidRPr="003524D9" w:rsidRDefault="003524D9" w:rsidP="00080D45">
            <w:pPr>
              <w:spacing w:before="40" w:after="40"/>
              <w:rPr>
                <w:rFonts w:ascii="Arial" w:hAnsi="Arial" w:cs="Arial"/>
              </w:rPr>
            </w:pPr>
            <w:r w:rsidRPr="003524D9">
              <w:rPr>
                <w:rFonts w:ascii="Arial" w:hAnsi="Arial" w:cs="Arial"/>
              </w:rPr>
              <w:t xml:space="preserve">1. </w:t>
            </w:r>
            <w:r w:rsidRPr="003524D9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24D9">
              <w:rPr>
                <w:rFonts w:ascii="Arial" w:hAnsi="Arial" w:cs="Arial"/>
              </w:rPr>
              <w:instrText xml:space="preserve"> FORMTEXT </w:instrText>
            </w:r>
            <w:r w:rsidRPr="003524D9">
              <w:rPr>
                <w:rFonts w:ascii="Arial" w:hAnsi="Arial" w:cs="Arial"/>
              </w:rPr>
            </w:r>
            <w:r w:rsidRPr="003524D9">
              <w:rPr>
                <w:rFonts w:ascii="Arial" w:hAnsi="Arial" w:cs="Arial"/>
              </w:rPr>
              <w:fldChar w:fldCharType="separate"/>
            </w:r>
            <w:r w:rsidRPr="003524D9">
              <w:rPr>
                <w:rFonts w:ascii="Arial" w:hAnsi="Arial" w:cs="Arial"/>
                <w:noProof/>
              </w:rPr>
              <w:t> </w:t>
            </w:r>
            <w:r w:rsidRPr="003524D9">
              <w:rPr>
                <w:rFonts w:ascii="Arial" w:hAnsi="Arial" w:cs="Arial"/>
                <w:noProof/>
              </w:rPr>
              <w:t> </w:t>
            </w:r>
            <w:r w:rsidRPr="003524D9">
              <w:rPr>
                <w:rFonts w:ascii="Arial" w:hAnsi="Arial" w:cs="Arial"/>
                <w:noProof/>
              </w:rPr>
              <w:t> </w:t>
            </w:r>
            <w:r w:rsidRPr="003524D9">
              <w:rPr>
                <w:rFonts w:ascii="Arial" w:hAnsi="Arial" w:cs="Arial"/>
                <w:noProof/>
              </w:rPr>
              <w:t> </w:t>
            </w:r>
            <w:r w:rsidRPr="003524D9">
              <w:rPr>
                <w:rFonts w:ascii="Arial" w:hAnsi="Arial" w:cs="Arial"/>
                <w:noProof/>
              </w:rPr>
              <w:t> </w:t>
            </w:r>
            <w:r w:rsidRPr="003524D9">
              <w:rPr>
                <w:rFonts w:ascii="Arial" w:hAnsi="Arial" w:cs="Arial"/>
              </w:rPr>
              <w:fldChar w:fldCharType="end"/>
            </w:r>
          </w:p>
          <w:p w14:paraId="2412B15D" w14:textId="77777777" w:rsidR="003524D9" w:rsidRPr="003524D9" w:rsidRDefault="003524D9" w:rsidP="00080D45">
            <w:pPr>
              <w:spacing w:before="40" w:after="40"/>
              <w:rPr>
                <w:rFonts w:ascii="Arial" w:hAnsi="Arial" w:cs="Arial"/>
              </w:rPr>
            </w:pPr>
            <w:r w:rsidRPr="003524D9">
              <w:rPr>
                <w:rFonts w:ascii="Arial" w:hAnsi="Arial" w:cs="Arial"/>
              </w:rPr>
              <w:t xml:space="preserve">2. </w:t>
            </w:r>
            <w:r w:rsidRPr="003524D9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24D9">
              <w:rPr>
                <w:rFonts w:ascii="Arial" w:hAnsi="Arial" w:cs="Arial"/>
              </w:rPr>
              <w:instrText xml:space="preserve"> FORMTEXT </w:instrText>
            </w:r>
            <w:r w:rsidRPr="003524D9">
              <w:rPr>
                <w:rFonts w:ascii="Arial" w:hAnsi="Arial" w:cs="Arial"/>
              </w:rPr>
            </w:r>
            <w:r w:rsidRPr="003524D9">
              <w:rPr>
                <w:rFonts w:ascii="Arial" w:hAnsi="Arial" w:cs="Arial"/>
              </w:rPr>
              <w:fldChar w:fldCharType="separate"/>
            </w:r>
            <w:r w:rsidRPr="003524D9">
              <w:rPr>
                <w:rFonts w:ascii="Arial" w:hAnsi="Arial" w:cs="Arial"/>
                <w:noProof/>
              </w:rPr>
              <w:t> </w:t>
            </w:r>
            <w:r w:rsidRPr="003524D9">
              <w:rPr>
                <w:rFonts w:ascii="Arial" w:hAnsi="Arial" w:cs="Arial"/>
                <w:noProof/>
              </w:rPr>
              <w:t> </w:t>
            </w:r>
            <w:r w:rsidRPr="003524D9">
              <w:rPr>
                <w:rFonts w:ascii="Arial" w:hAnsi="Arial" w:cs="Arial"/>
                <w:noProof/>
              </w:rPr>
              <w:t> </w:t>
            </w:r>
            <w:r w:rsidRPr="003524D9">
              <w:rPr>
                <w:rFonts w:ascii="Arial" w:hAnsi="Arial" w:cs="Arial"/>
                <w:noProof/>
              </w:rPr>
              <w:t> </w:t>
            </w:r>
            <w:r w:rsidRPr="003524D9">
              <w:rPr>
                <w:rFonts w:ascii="Arial" w:hAnsi="Arial" w:cs="Arial"/>
                <w:noProof/>
              </w:rPr>
              <w:t> </w:t>
            </w:r>
            <w:r w:rsidRPr="003524D9">
              <w:rPr>
                <w:rFonts w:ascii="Arial" w:hAnsi="Arial" w:cs="Arial"/>
              </w:rPr>
              <w:fldChar w:fldCharType="end"/>
            </w:r>
          </w:p>
          <w:p w14:paraId="5D2E03C0" w14:textId="5F176BB9" w:rsidR="003524D9" w:rsidRDefault="003524D9" w:rsidP="00080D45">
            <w:pPr>
              <w:spacing w:before="40" w:after="40"/>
              <w:rPr>
                <w:rFonts w:ascii="Arial" w:hAnsi="Arial" w:cs="Arial"/>
              </w:rPr>
            </w:pPr>
            <w:r w:rsidRPr="003524D9">
              <w:rPr>
                <w:rFonts w:ascii="Arial" w:hAnsi="Arial" w:cs="Arial"/>
              </w:rPr>
              <w:t xml:space="preserve">3. </w:t>
            </w:r>
            <w:r w:rsidR="00313CB7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="00313CB7">
              <w:rPr>
                <w:rFonts w:ascii="Arial" w:hAnsi="Arial" w:cs="Arial"/>
              </w:rPr>
              <w:instrText xml:space="preserve"> FORMTEXT </w:instrText>
            </w:r>
            <w:r w:rsidR="00313CB7">
              <w:rPr>
                <w:rFonts w:ascii="Arial" w:hAnsi="Arial" w:cs="Arial"/>
              </w:rPr>
            </w:r>
            <w:r w:rsidR="00313CB7">
              <w:rPr>
                <w:rFonts w:ascii="Arial" w:hAnsi="Arial" w:cs="Arial"/>
              </w:rPr>
              <w:fldChar w:fldCharType="separate"/>
            </w:r>
            <w:r w:rsidR="00313CB7">
              <w:rPr>
                <w:rFonts w:ascii="Arial" w:hAnsi="Arial" w:cs="Arial"/>
                <w:noProof/>
              </w:rPr>
              <w:t> </w:t>
            </w:r>
            <w:r w:rsidR="00313CB7">
              <w:rPr>
                <w:rFonts w:ascii="Arial" w:hAnsi="Arial" w:cs="Arial"/>
                <w:noProof/>
              </w:rPr>
              <w:t> </w:t>
            </w:r>
            <w:r w:rsidR="00313CB7">
              <w:rPr>
                <w:rFonts w:ascii="Arial" w:hAnsi="Arial" w:cs="Arial"/>
                <w:noProof/>
              </w:rPr>
              <w:t> </w:t>
            </w:r>
            <w:r w:rsidR="00313CB7">
              <w:rPr>
                <w:rFonts w:ascii="Arial" w:hAnsi="Arial" w:cs="Arial"/>
                <w:noProof/>
              </w:rPr>
              <w:t> </w:t>
            </w:r>
            <w:r w:rsidR="00313CB7">
              <w:rPr>
                <w:rFonts w:ascii="Arial" w:hAnsi="Arial" w:cs="Arial"/>
                <w:noProof/>
              </w:rPr>
              <w:t> </w:t>
            </w:r>
            <w:r w:rsidR="00313CB7">
              <w:rPr>
                <w:rFonts w:ascii="Arial" w:hAnsi="Arial" w:cs="Arial"/>
              </w:rPr>
              <w:fldChar w:fldCharType="end"/>
            </w:r>
            <w:bookmarkEnd w:id="0"/>
          </w:p>
          <w:p w14:paraId="7C2B156C" w14:textId="13D45C7A" w:rsidR="00313CB7" w:rsidRPr="003524D9" w:rsidRDefault="00313CB7" w:rsidP="00313CB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524D9" w:rsidRPr="003524D9" w14:paraId="6B7FEA23" w14:textId="77777777" w:rsidTr="00080D45">
        <w:tc>
          <w:tcPr>
            <w:tcW w:w="10800" w:type="dxa"/>
            <w:gridSpan w:val="3"/>
            <w:tcBorders>
              <w:bottom w:val="single" w:sz="4" w:space="0" w:color="auto"/>
            </w:tcBorders>
          </w:tcPr>
          <w:p w14:paraId="377AA43E" w14:textId="7E58A717" w:rsidR="003524D9" w:rsidRDefault="00313CB7" w:rsidP="00313CB7">
            <w:pPr>
              <w:spacing w:before="40" w:after="40"/>
              <w:rPr>
                <w:rFonts w:ascii="Arial" w:hAnsi="Arial" w:cs="Arial"/>
              </w:rPr>
            </w:pPr>
            <w:r w:rsidRPr="00313CB7">
              <w:rPr>
                <w:rFonts w:ascii="Arial" w:hAnsi="Arial" w:cs="Arial"/>
                <w:b/>
              </w:rPr>
              <w:t xml:space="preserve">Notes regarding </w:t>
            </w:r>
            <w:r>
              <w:rPr>
                <w:rFonts w:ascii="Arial" w:hAnsi="Arial" w:cs="Arial"/>
                <w:b/>
              </w:rPr>
              <w:t xml:space="preserve">desired </w:t>
            </w:r>
            <w:r w:rsidRPr="00313CB7">
              <w:rPr>
                <w:rFonts w:ascii="Arial" w:hAnsi="Arial" w:cs="Arial"/>
                <w:b/>
              </w:rPr>
              <w:t>timing of session</w:t>
            </w:r>
            <w:r>
              <w:rPr>
                <w:rFonts w:ascii="Arial" w:hAnsi="Arial" w:cs="Arial"/>
              </w:rPr>
              <w:t xml:space="preserve"> (</w:t>
            </w:r>
            <w:r w:rsidRPr="00313CB7">
              <w:rPr>
                <w:rFonts w:ascii="Arial" w:hAnsi="Arial" w:cs="Arial"/>
                <w:i/>
              </w:rPr>
              <w:t>e.g.,</w:t>
            </w:r>
            <w:r>
              <w:rPr>
                <w:rFonts w:ascii="Arial" w:hAnsi="Arial" w:cs="Arial"/>
              </w:rPr>
              <w:t xml:space="preserve"> time-sensitivity of desired advice? known absences of researcher or Department Head? </w:t>
            </w:r>
            <w:r w:rsidR="00854310">
              <w:rPr>
                <w:rFonts w:ascii="Arial" w:hAnsi="Arial" w:cs="Arial"/>
              </w:rPr>
              <w:t xml:space="preserve">Existing service or teaching commitments? </w:t>
            </w:r>
            <w:r w:rsidRPr="00313CB7">
              <w:rPr>
                <w:rFonts w:ascii="Arial" w:hAnsi="Arial" w:cs="Arial"/>
                <w:i/>
              </w:rPr>
              <w:t>etc</w:t>
            </w:r>
            <w:r>
              <w:rPr>
                <w:rFonts w:ascii="Arial" w:hAnsi="Arial" w:cs="Arial"/>
              </w:rPr>
              <w:t>.):</w:t>
            </w:r>
          </w:p>
          <w:p w14:paraId="2DDD4780" w14:textId="1FBBA30F" w:rsidR="00313CB7" w:rsidRDefault="00313CB7" w:rsidP="00313CB7">
            <w:pPr>
              <w:spacing w:before="40" w:after="40"/>
              <w:rPr>
                <w:rFonts w:ascii="Arial" w:hAnsi="Arial" w:cs="Arial"/>
              </w:rPr>
            </w:pPr>
          </w:p>
          <w:p w14:paraId="7C6B4246" w14:textId="77777777" w:rsidR="004A4B2A" w:rsidRDefault="004A4B2A" w:rsidP="00313CB7">
            <w:pPr>
              <w:spacing w:before="40" w:after="40"/>
              <w:rPr>
                <w:rFonts w:ascii="Arial" w:hAnsi="Arial" w:cs="Arial"/>
              </w:rPr>
            </w:pPr>
            <w:bookmarkStart w:id="1" w:name="_GoBack"/>
            <w:bookmarkEnd w:id="1"/>
          </w:p>
          <w:p w14:paraId="10EB054D" w14:textId="23371E7C" w:rsidR="00BA4878" w:rsidRDefault="00BA4878" w:rsidP="00313CB7">
            <w:pPr>
              <w:spacing w:before="40" w:after="40"/>
              <w:rPr>
                <w:rFonts w:ascii="Arial" w:hAnsi="Arial" w:cs="Arial"/>
              </w:rPr>
            </w:pPr>
          </w:p>
          <w:p w14:paraId="149947C7" w14:textId="77777777" w:rsidR="00BA4878" w:rsidRDefault="00BA4878" w:rsidP="00313CB7">
            <w:pPr>
              <w:spacing w:before="40" w:after="40"/>
              <w:rPr>
                <w:rFonts w:ascii="Arial" w:hAnsi="Arial" w:cs="Arial"/>
              </w:rPr>
            </w:pPr>
          </w:p>
          <w:p w14:paraId="76D1D907" w14:textId="76FB9DAF" w:rsidR="00313CB7" w:rsidRPr="003524D9" w:rsidRDefault="00313CB7" w:rsidP="00313CB7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14:paraId="2CF31275" w14:textId="7DCFF36E" w:rsidR="004D3981" w:rsidRDefault="00BA4878">
      <w:r>
        <w:t xml:space="preserve">*The </w:t>
      </w:r>
      <w:hyperlink r:id="rId10" w:history="1">
        <w:r w:rsidRPr="00BA4878">
          <w:rPr>
            <w:rStyle w:val="Hyperlink"/>
          </w:rPr>
          <w:t>Membership Directory</w:t>
        </w:r>
      </w:hyperlink>
      <w:r>
        <w:t xml:space="preserve"> can be searched by keyword to identify potential panelists</w:t>
      </w:r>
    </w:p>
    <w:p w14:paraId="60873E4C" w14:textId="71614D5B" w:rsidR="004D3981" w:rsidRDefault="004D3981"/>
    <w:p w14:paraId="28A2CA9E" w14:textId="3CE18D93" w:rsidR="001416EC" w:rsidRPr="003524D9" w:rsidRDefault="004A4B2A">
      <w:r w:rsidRPr="004D3981">
        <w:rPr>
          <w:noProof/>
        </w:rPr>
        <w:drawing>
          <wp:anchor distT="0" distB="0" distL="114300" distR="114300" simplePos="0" relativeHeight="251661312" behindDoc="0" locked="0" layoutInCell="1" allowOverlap="1" wp14:anchorId="4004A898" wp14:editId="40DE8B6E">
            <wp:simplePos x="0" y="0"/>
            <wp:positionH relativeFrom="column">
              <wp:posOffset>4981575</wp:posOffset>
            </wp:positionH>
            <wp:positionV relativeFrom="paragraph">
              <wp:posOffset>432435</wp:posOffset>
            </wp:positionV>
            <wp:extent cx="1838739" cy="1635848"/>
            <wp:effectExtent l="0" t="0" r="9525" b="2540"/>
            <wp:wrapNone/>
            <wp:docPr id="5" name="Content Placeholder 3">
              <a:extLst xmlns:a="http://schemas.openxmlformats.org/drawingml/2006/main">
                <a:ext uri="{FF2B5EF4-FFF2-40B4-BE49-F238E27FC236}">
                  <a16:creationId xmlns:a16="http://schemas.microsoft.com/office/drawing/2014/main" id="{91EC5767-F0BA-2C09-7F78-9F53916A46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3">
                      <a:extLst>
                        <a:ext uri="{FF2B5EF4-FFF2-40B4-BE49-F238E27FC236}">
                          <a16:creationId xmlns:a16="http://schemas.microsoft.com/office/drawing/2014/main" id="{91EC5767-F0BA-2C09-7F78-9F53916A469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838739" cy="1635848"/>
                    </a:xfrm>
                    <a:prstGeom prst="rect">
                      <a:avLst/>
                    </a:prstGeom>
                    <a:solidFill>
                      <a:schemeClr val="bg1">
                        <a:alpha val="39000"/>
                      </a:schemeClr>
                    </a:solidFill>
                  </pic:spPr>
                </pic:pic>
              </a:graphicData>
            </a:graphic>
          </wp:anchor>
        </w:drawing>
      </w:r>
    </w:p>
    <w:sectPr w:rsidR="001416EC" w:rsidRPr="003524D9" w:rsidSect="00915F2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4BE39" w16cex:dateUtc="2021-06-04T2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B5EB25" w16cid:durableId="2464BE3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E0861"/>
    <w:multiLevelType w:val="hybridMultilevel"/>
    <w:tmpl w:val="26FE2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36D4D"/>
    <w:multiLevelType w:val="hybridMultilevel"/>
    <w:tmpl w:val="C548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C5CEA"/>
    <w:multiLevelType w:val="hybridMultilevel"/>
    <w:tmpl w:val="79DAF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B4E30"/>
    <w:multiLevelType w:val="hybridMultilevel"/>
    <w:tmpl w:val="BE60E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F3575"/>
    <w:multiLevelType w:val="hybridMultilevel"/>
    <w:tmpl w:val="F0103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753D8"/>
    <w:multiLevelType w:val="hybridMultilevel"/>
    <w:tmpl w:val="BC22E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2131A"/>
    <w:multiLevelType w:val="hybridMultilevel"/>
    <w:tmpl w:val="DF4AD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CB"/>
    <w:rsid w:val="000356F0"/>
    <w:rsid w:val="00087899"/>
    <w:rsid w:val="000A7B72"/>
    <w:rsid w:val="001416EC"/>
    <w:rsid w:val="00145F3C"/>
    <w:rsid w:val="00221549"/>
    <w:rsid w:val="00234D68"/>
    <w:rsid w:val="00283CD6"/>
    <w:rsid w:val="002A19A4"/>
    <w:rsid w:val="002C2FB9"/>
    <w:rsid w:val="00313CB7"/>
    <w:rsid w:val="00315FED"/>
    <w:rsid w:val="003524D9"/>
    <w:rsid w:val="00383330"/>
    <w:rsid w:val="003A6E25"/>
    <w:rsid w:val="003E7BF0"/>
    <w:rsid w:val="003F543E"/>
    <w:rsid w:val="00417865"/>
    <w:rsid w:val="004422F0"/>
    <w:rsid w:val="004A4B2A"/>
    <w:rsid w:val="004B30A3"/>
    <w:rsid w:val="004C0FC5"/>
    <w:rsid w:val="004D3981"/>
    <w:rsid w:val="00537413"/>
    <w:rsid w:val="0062271D"/>
    <w:rsid w:val="00631EDF"/>
    <w:rsid w:val="0066204E"/>
    <w:rsid w:val="0067438B"/>
    <w:rsid w:val="006B0ECB"/>
    <w:rsid w:val="006F19CB"/>
    <w:rsid w:val="00722CEE"/>
    <w:rsid w:val="00744E03"/>
    <w:rsid w:val="007819D3"/>
    <w:rsid w:val="007930BB"/>
    <w:rsid w:val="007E115A"/>
    <w:rsid w:val="00804E0F"/>
    <w:rsid w:val="008525E9"/>
    <w:rsid w:val="00854310"/>
    <w:rsid w:val="00892294"/>
    <w:rsid w:val="00895FED"/>
    <w:rsid w:val="00915F2D"/>
    <w:rsid w:val="009649B0"/>
    <w:rsid w:val="009E1FDA"/>
    <w:rsid w:val="00A75DE2"/>
    <w:rsid w:val="00A92233"/>
    <w:rsid w:val="00AB7C50"/>
    <w:rsid w:val="00AC4C14"/>
    <w:rsid w:val="00AC7FC7"/>
    <w:rsid w:val="00AD0810"/>
    <w:rsid w:val="00AD77F7"/>
    <w:rsid w:val="00B121A8"/>
    <w:rsid w:val="00BA4221"/>
    <w:rsid w:val="00BA4878"/>
    <w:rsid w:val="00BE474E"/>
    <w:rsid w:val="00C67E08"/>
    <w:rsid w:val="00C925D6"/>
    <w:rsid w:val="00CC2741"/>
    <w:rsid w:val="00CC4840"/>
    <w:rsid w:val="00CC49DE"/>
    <w:rsid w:val="00CD06B1"/>
    <w:rsid w:val="00DC604D"/>
    <w:rsid w:val="00DF3733"/>
    <w:rsid w:val="00E66B83"/>
    <w:rsid w:val="00E8719D"/>
    <w:rsid w:val="00E9173A"/>
    <w:rsid w:val="00EC5518"/>
    <w:rsid w:val="00EC78F2"/>
    <w:rsid w:val="00F21AA0"/>
    <w:rsid w:val="00F336A8"/>
    <w:rsid w:val="00F86164"/>
    <w:rsid w:val="00FC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4162D"/>
  <w15:chartTrackingRefBased/>
  <w15:docId w15:val="{8091D49D-3170-44D4-AC0F-B8571361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2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21A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5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F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F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F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F3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5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h@ucalgary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ph@ucalgary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ph@ucalgary.ca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g"/><Relationship Id="rId15" Type="http://schemas.microsoft.com/office/2016/09/relationships/commentsIds" Target="commentsIds.xml"/><Relationship Id="rId10" Type="http://schemas.openxmlformats.org/officeDocument/2006/relationships/hyperlink" Target="https://obrieniph.ucalgary.ca/membership/member-director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Day</dc:creator>
  <cp:keywords/>
  <dc:description/>
  <cp:lastModifiedBy>Jamie Day</cp:lastModifiedBy>
  <cp:revision>13</cp:revision>
  <dcterms:created xsi:type="dcterms:W3CDTF">2022-09-07T19:49:00Z</dcterms:created>
  <dcterms:modified xsi:type="dcterms:W3CDTF">2022-09-15T21:19:00Z</dcterms:modified>
</cp:coreProperties>
</file>